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4663E" w:rsidR="007551B6" w:rsidP="00C166D2" w:rsidRDefault="008D122F" w14:paraId="340ABCE5" w14:textId="2D7EA10A">
      <w:pPr>
        <w:pStyle w:val="Title"/>
      </w:pPr>
      <w:r w:rsidR="008D122F">
        <w:rPr/>
        <w:t xml:space="preserve">Job Description: </w:t>
      </w:r>
      <w:r w:rsidR="00700B8B">
        <w:rPr/>
        <w:t xml:space="preserve"> </w:t>
      </w:r>
      <w:r w:rsidR="00D951F7">
        <w:rPr/>
        <w:t>Deputy</w:t>
      </w:r>
      <w:r w:rsidR="00E57F06">
        <w:rPr/>
        <w:t xml:space="preserve"> </w:t>
      </w:r>
      <w:r w:rsidR="00D52E96">
        <w:rPr/>
        <w:t xml:space="preserve">Coordinator </w:t>
      </w:r>
      <w:r w:rsidR="00BB21D5">
        <w:rPr/>
        <w:t xml:space="preserve">– </w:t>
      </w:r>
      <w:r w:rsidR="094F096D">
        <w:rPr/>
        <w:t>Haringey</w:t>
      </w:r>
    </w:p>
    <w:p w:rsidRPr="0004663E" w:rsidR="004633F9" w:rsidP="004633F9" w:rsidRDefault="001D63BB" w14:paraId="1E7A145A" w14:textId="67BC7655">
      <w:pPr>
        <w:pStyle w:val="Heading1"/>
        <w:spacing w:after="240" w:line="240" w:lineRule="auto"/>
      </w:pPr>
      <w:r w:rsidRPr="0004663E">
        <w:t>Background of post</w:t>
      </w:r>
    </w:p>
    <w:p w:rsidR="0EE5B4D9" w:rsidP="1E467C57" w:rsidRDefault="0EE5B4D9" w14:paraId="712DDBD7" w14:textId="0C543D00">
      <w:pPr>
        <w:pStyle w:val="BfNBody"/>
        <w:rPr>
          <w:rFonts w:ascii="Museo Sans 500" w:hAnsi="Museo Sans 500"/>
          <w:sz w:val="22"/>
          <w:szCs w:val="22"/>
          <w:lang w:eastAsia="zh-CN"/>
        </w:rPr>
      </w:pPr>
      <w:r w:rsidRPr="1E467C57" w:rsidR="36B86882">
        <w:rPr>
          <w:rFonts w:ascii="Museo Sans 500" w:hAnsi="Museo Sans 500"/>
          <w:sz w:val="22"/>
          <w:szCs w:val="22"/>
          <w:lang w:eastAsia="zh-CN"/>
        </w:rPr>
        <w:t>The Breastfeeding Network (</w:t>
      </w:r>
      <w:r w:rsidRPr="1E467C57" w:rsidR="36B86882">
        <w:rPr>
          <w:rFonts w:ascii="Museo Sans 500" w:hAnsi="Museo Sans 500"/>
          <w:sz w:val="22"/>
          <w:szCs w:val="22"/>
          <w:lang w:eastAsia="zh-CN"/>
        </w:rPr>
        <w:t>BfN</w:t>
      </w:r>
      <w:r w:rsidRPr="1E467C57" w:rsidR="36B86882">
        <w:rPr>
          <w:rFonts w:ascii="Museo Sans 500" w:hAnsi="Museo Sans 500"/>
          <w:sz w:val="22"/>
          <w:szCs w:val="22"/>
          <w:lang w:eastAsia="zh-CN"/>
        </w:rPr>
        <w:t xml:space="preserve">) </w:t>
      </w:r>
      <w:r w:rsidRPr="1E467C57" w:rsidR="7A61996F">
        <w:rPr>
          <w:rFonts w:ascii="Museo Sans 500" w:hAnsi="Museo Sans 500"/>
          <w:sz w:val="22"/>
          <w:szCs w:val="22"/>
          <w:lang w:eastAsia="zh-CN"/>
        </w:rPr>
        <w:t xml:space="preserve">is </w:t>
      </w:r>
      <w:r w:rsidRPr="1E467C57" w:rsidR="379F6FDD">
        <w:rPr>
          <w:rFonts w:ascii="Museo Sans 500" w:hAnsi="Museo Sans 500"/>
          <w:sz w:val="22"/>
          <w:szCs w:val="22"/>
          <w:lang w:eastAsia="zh-CN"/>
        </w:rPr>
        <w:t>commissioned</w:t>
      </w:r>
      <w:r w:rsidR="60C8457D">
        <w:rPr/>
        <w:t xml:space="preserve"> by Haringey </w:t>
      </w:r>
      <w:r w:rsidR="61883488">
        <w:rPr/>
        <w:t>C</w:t>
      </w:r>
      <w:r w:rsidR="60C8457D">
        <w:rPr/>
        <w:t xml:space="preserve">ouncil to </w:t>
      </w:r>
      <w:r w:rsidR="01936D10">
        <w:rPr/>
        <w:t>o</w:t>
      </w:r>
      <w:r w:rsidR="60C8457D">
        <w:rPr/>
        <w:t>ffer peer-to</w:t>
      </w:r>
      <w:r w:rsidR="7EECBEE5">
        <w:rPr/>
        <w:t>-</w:t>
      </w:r>
      <w:r w:rsidR="60C8457D">
        <w:rPr/>
        <w:t>peer breastfeeding support in local hospitals</w:t>
      </w:r>
      <w:r w:rsidR="7AEB2A17">
        <w:rPr/>
        <w:t>,</w:t>
      </w:r>
      <w:r w:rsidR="60C8457D">
        <w:rPr/>
        <w:t xml:space="preserve"> in the community</w:t>
      </w:r>
      <w:r w:rsidR="53933302">
        <w:rPr/>
        <w:t>, and online.</w:t>
      </w:r>
      <w:r w:rsidR="760DFF5C">
        <w:rPr/>
        <w:t xml:space="preserve"> Working closely with local stakeholders,</w:t>
      </w:r>
      <w:r w:rsidR="0E0A716B">
        <w:rPr/>
        <w:t xml:space="preserve"> The Haringey Breastfeeding Peer Support Service</w:t>
      </w:r>
      <w:r w:rsidR="760DFF5C">
        <w:rPr/>
        <w:t xml:space="preserve"> provide</w:t>
      </w:r>
      <w:r w:rsidR="2ACF79CA">
        <w:rPr/>
        <w:t>s</w:t>
      </w:r>
      <w:r w:rsidR="760DFF5C">
        <w:rPr/>
        <w:t xml:space="preserve"> a universal peer support service </w:t>
      </w:r>
      <w:r w:rsidR="36EA1BC9">
        <w:rPr/>
        <w:t>which is well integrated with statutory services. We s</w:t>
      </w:r>
      <w:r w:rsidR="760DFF5C">
        <w:rPr/>
        <w:t xml:space="preserve">upport </w:t>
      </w:r>
      <w:r w:rsidR="148111CA">
        <w:rPr/>
        <w:t>f</w:t>
      </w:r>
      <w:r w:rsidR="760DFF5C">
        <w:rPr/>
        <w:t>amilies across t</w:t>
      </w:r>
      <w:r w:rsidR="760DFF5C">
        <w:rPr/>
        <w:t>he bor</w:t>
      </w:r>
      <w:r w:rsidR="760DFF5C">
        <w:rPr/>
        <w:t>ough</w:t>
      </w:r>
      <w:r w:rsidR="5BEC9F58">
        <w:rPr/>
        <w:t xml:space="preserve"> from antenatal to postnatal stage and beyond</w:t>
      </w:r>
      <w:r w:rsidR="760DFF5C">
        <w:rPr/>
        <w:t>.</w:t>
      </w:r>
      <w:r w:rsidR="53933302">
        <w:rPr/>
        <w:t xml:space="preserve"> </w:t>
      </w:r>
      <w:r w:rsidRPr="1E467C57" w:rsidR="22B00B52">
        <w:rPr>
          <w:rFonts w:ascii="Museo Sans 500" w:hAnsi="Museo Sans 500"/>
          <w:sz w:val="22"/>
          <w:szCs w:val="22"/>
          <w:lang w:eastAsia="zh-CN"/>
        </w:rPr>
        <w:t xml:space="preserve">The </w:t>
      </w:r>
      <w:r w:rsidRPr="1E467C57" w:rsidR="6A59874C">
        <w:rPr>
          <w:rFonts w:ascii="Museo Sans 500" w:hAnsi="Museo Sans 500"/>
          <w:sz w:val="22"/>
          <w:szCs w:val="22"/>
          <w:lang w:eastAsia="zh-CN"/>
        </w:rPr>
        <w:t>service</w:t>
      </w:r>
      <w:r w:rsidRPr="1E467C57" w:rsidR="22B00B52">
        <w:rPr>
          <w:rFonts w:ascii="Museo Sans 500" w:hAnsi="Museo Sans 500"/>
          <w:sz w:val="22"/>
          <w:szCs w:val="22"/>
          <w:lang w:eastAsia="zh-CN"/>
        </w:rPr>
        <w:t xml:space="preserve"> aim</w:t>
      </w:r>
      <w:r w:rsidRPr="1E467C57" w:rsidR="2E0EAA21">
        <w:rPr>
          <w:rFonts w:ascii="Museo Sans 500" w:hAnsi="Museo Sans 500"/>
          <w:sz w:val="22"/>
          <w:szCs w:val="22"/>
          <w:lang w:eastAsia="zh-CN"/>
        </w:rPr>
        <w:t>s</w:t>
      </w:r>
      <w:r w:rsidRPr="1E467C57" w:rsidR="22B00B52">
        <w:rPr>
          <w:rFonts w:ascii="Museo Sans 500" w:hAnsi="Museo Sans 500"/>
          <w:sz w:val="22"/>
          <w:szCs w:val="22"/>
          <w:lang w:eastAsia="zh-CN"/>
        </w:rPr>
        <w:t xml:space="preserve"> to ensure those who choose to breastfeed have access to appropriate support </w:t>
      </w:r>
      <w:r w:rsidRPr="1E467C57" w:rsidR="24D8252A">
        <w:rPr>
          <w:rFonts w:ascii="Museo Sans 500" w:hAnsi="Museo Sans 500"/>
          <w:sz w:val="22"/>
          <w:szCs w:val="22"/>
          <w:lang w:eastAsia="zh-CN"/>
        </w:rPr>
        <w:t>throughout the borough.</w:t>
      </w:r>
      <w:r w:rsidRPr="1E467C57" w:rsidR="00003CF8">
        <w:rPr>
          <w:rFonts w:ascii="Museo Sans 500" w:hAnsi="Museo Sans 500"/>
          <w:sz w:val="22"/>
          <w:szCs w:val="22"/>
          <w:lang w:eastAsia="zh-CN"/>
        </w:rPr>
        <w:t xml:space="preserve"> </w:t>
      </w:r>
      <w:r w:rsidRPr="1E467C57" w:rsidR="02305870">
        <w:rPr>
          <w:rFonts w:ascii="Museo Sans 500" w:hAnsi="Museo Sans 500"/>
          <w:sz w:val="22"/>
          <w:szCs w:val="22"/>
          <w:lang w:eastAsia="zh-CN"/>
        </w:rPr>
        <w:t>As part of the Family Hub Start for Life funding, we also oversee the Breastfeeding Welcome Scheme in Haringey working alongside Public Health and Whittington Health Trust.</w:t>
      </w:r>
    </w:p>
    <w:p w:rsidR="0EE5B4D9" w:rsidP="1E467C57" w:rsidRDefault="0EE5B4D9" w14:paraId="38409E53" w14:textId="6A5BDE82">
      <w:pPr>
        <w:pStyle w:val="BfNBody"/>
        <w:rPr>
          <w:rFonts w:ascii="Museo Sans 500" w:hAnsi="Museo Sans 500"/>
          <w:sz w:val="22"/>
          <w:szCs w:val="22"/>
          <w:lang w:eastAsia="zh-CN"/>
        </w:rPr>
      </w:pPr>
      <w:hyperlink r:id="Rabc2837a1acb4bf7">
        <w:r w:rsidRPr="1E467C57" w:rsidR="0EE5B4D9">
          <w:rPr>
            <w:rStyle w:val="Hyperlink"/>
            <w:noProof w:val="0"/>
            <w:lang w:val="en-GB"/>
          </w:rPr>
          <w:t>https://www.breastfeedingnetwork.org.uk/project/haringey/</w:t>
        </w:r>
      </w:hyperlink>
    </w:p>
    <w:p w:rsidRPr="0004663E" w:rsidR="00560DF2" w:rsidP="00666325" w:rsidRDefault="001D63BB" w14:paraId="7B753670" w14:textId="2E9DFDD6">
      <w:pPr>
        <w:pStyle w:val="Heading1"/>
      </w:pPr>
      <w:r w:rsidR="001D63BB">
        <w:rPr/>
        <w:t xml:space="preserve">Main </w:t>
      </w:r>
      <w:r w:rsidR="421649FA">
        <w:rPr/>
        <w:t>D</w:t>
      </w:r>
      <w:r w:rsidR="001D63BB">
        <w:rPr/>
        <w:t>uties</w:t>
      </w:r>
      <w:r w:rsidR="069BC47E">
        <w:rPr/>
        <w:t xml:space="preserve"> and Tasks:</w:t>
      </w:r>
    </w:p>
    <w:p w:rsidRPr="0004663E" w:rsidR="000977A3" w:rsidP="00560DF2" w:rsidRDefault="000977A3" w14:paraId="3C1E611E" w14:textId="77777777">
      <w:pPr>
        <w:pStyle w:val="PlainText"/>
        <w:jc w:val="both"/>
        <w:rPr>
          <w:rFonts w:ascii="Museo Sans 500" w:hAnsi="Museo Sans 500" w:eastAsiaTheme="minorHAnsi" w:cstheme="minorBidi"/>
          <w:szCs w:val="22"/>
          <w:lang w:val="en-GB" w:eastAsia="zh-CN"/>
        </w:rPr>
      </w:pPr>
    </w:p>
    <w:p w:rsidRPr="0004663E" w:rsidR="00BB21D5" w:rsidP="1E467C57" w:rsidRDefault="00560DF2" w14:paraId="44503B19" w14:textId="37BA5AA4">
      <w:pPr>
        <w:pStyle w:val="BfNBody"/>
        <w:rPr>
          <w:rFonts w:ascii="Museo Sans 500" w:hAnsi="Museo Sans 500"/>
          <w:sz w:val="22"/>
          <w:szCs w:val="22"/>
          <w:lang w:eastAsia="zh-CN"/>
        </w:rPr>
      </w:pPr>
      <w:r w:rsidR="5453869C">
        <w:rPr/>
        <w:t xml:space="preserve">The </w:t>
      </w:r>
      <w:r w:rsidR="40B49C57">
        <w:rPr/>
        <w:t>Deputy</w:t>
      </w:r>
      <w:r w:rsidR="5453869C">
        <w:rPr/>
        <w:t xml:space="preserve"> </w:t>
      </w:r>
      <w:r w:rsidR="5453869C">
        <w:rPr/>
        <w:t xml:space="preserve">Coordinator </w:t>
      </w:r>
      <w:r w:rsidR="40B49C57">
        <w:rPr/>
        <w:t xml:space="preserve">will deputise for the Service Manager and be a key contact for </w:t>
      </w:r>
      <w:r w:rsidR="40B49C57">
        <w:rPr/>
        <w:t>BfN</w:t>
      </w:r>
      <w:r w:rsidR="40B49C57">
        <w:rPr/>
        <w:t xml:space="preserve"> staff, </w:t>
      </w:r>
      <w:r w:rsidR="40B49C57">
        <w:rPr/>
        <w:t>volunteers</w:t>
      </w:r>
      <w:r w:rsidR="40B49C57">
        <w:rPr/>
        <w:t xml:space="preserve"> and local stakeholders, playing a role in the reporting and development of the service. The post holder will be expected to work i</w:t>
      </w:r>
      <w:r w:rsidR="22B00B52">
        <w:rPr/>
        <w:t>ndependently</w:t>
      </w:r>
      <w:r w:rsidR="456A05E0">
        <w:rPr/>
        <w:t xml:space="preserve"> but will be </w:t>
      </w:r>
      <w:r w:rsidR="456A05E0">
        <w:rPr/>
        <w:t>closely supported</w:t>
      </w:r>
      <w:r w:rsidR="456A05E0">
        <w:rPr/>
        <w:t xml:space="preserve"> by the Service Manager and Programme Managers.</w:t>
      </w:r>
      <w:r w:rsidR="05695DA5">
        <w:rPr/>
        <w:t xml:space="preserve"> </w:t>
      </w:r>
    </w:p>
    <w:p w:rsidRPr="0004663E" w:rsidR="00975EFE" w:rsidP="6A3B2E65" w:rsidRDefault="00975EFE" w14:paraId="21ED362E" w14:textId="73AC0324">
      <w:pPr>
        <w:pStyle w:val="BfNBody"/>
        <w:rPr>
          <w:rFonts w:ascii="Museo Sans 500" w:hAnsi="Museo Sans 500" w:eastAsia="Calibri" w:cs="" w:eastAsiaTheme="minorAscii" w:cstheme="minorBidi"/>
          <w:lang w:val="en-GB" w:eastAsia="en-US"/>
        </w:rPr>
      </w:pPr>
      <w:r w:rsidRPr="6A3B2E65" w:rsidR="67017ECD">
        <w:rPr>
          <w:rFonts w:ascii="Museo Sans 500" w:hAnsi="Museo Sans 500" w:eastAsia="Calibri" w:cs="" w:eastAsiaTheme="minorAscii" w:cstheme="minorBidi"/>
          <w:lang w:val="en-GB" w:eastAsia="en-US"/>
        </w:rPr>
        <w:t xml:space="preserve">The </w:t>
      </w:r>
      <w:r w:rsidRPr="6A3B2E65" w:rsidR="40B49C57">
        <w:rPr>
          <w:rFonts w:ascii="Museo Sans 500" w:hAnsi="Museo Sans 500" w:eastAsia="Calibri" w:cs="" w:eastAsiaTheme="minorAscii" w:cstheme="minorBidi"/>
          <w:lang w:val="en-GB" w:eastAsia="en-US"/>
        </w:rPr>
        <w:t>Deputy</w:t>
      </w:r>
      <w:r w:rsidRPr="6A3B2E65" w:rsidR="67017ECD">
        <w:rPr>
          <w:rFonts w:ascii="Museo Sans 500" w:hAnsi="Museo Sans 500" w:eastAsia="Calibri" w:cs="" w:eastAsiaTheme="minorAscii" w:cstheme="minorBidi"/>
          <w:lang w:val="en-GB" w:eastAsia="en-US"/>
        </w:rPr>
        <w:t xml:space="preserve"> Coordinator </w:t>
      </w:r>
      <w:r w:rsidRPr="6A3B2E65" w:rsidR="6A0F9231">
        <w:rPr>
          <w:rFonts w:ascii="Museo Sans 500" w:hAnsi="Museo Sans 500" w:eastAsia="Calibri" w:cs="" w:eastAsiaTheme="minorAscii" w:cstheme="minorBidi"/>
          <w:lang w:val="en-GB" w:eastAsia="en-US"/>
        </w:rPr>
        <w:t xml:space="preserve">will </w:t>
      </w:r>
      <w:r w:rsidRPr="6A3B2E65" w:rsidR="40B49C57">
        <w:rPr>
          <w:rFonts w:ascii="Museo Sans 500" w:hAnsi="Museo Sans 500" w:eastAsia="Calibri" w:cs="" w:eastAsiaTheme="minorAscii" w:cstheme="minorBidi"/>
          <w:lang w:val="en-GB" w:eastAsia="en-US"/>
        </w:rPr>
        <w:t>play a key role in engaging and motivating</w:t>
      </w:r>
      <w:r w:rsidRPr="6A3B2E65" w:rsidR="6A0F9231">
        <w:rPr>
          <w:rFonts w:ascii="Museo Sans 500" w:hAnsi="Museo Sans 500" w:eastAsia="Calibri" w:cs="" w:eastAsiaTheme="minorAscii" w:cstheme="minorBidi"/>
          <w:lang w:val="en-GB" w:eastAsia="en-US"/>
        </w:rPr>
        <w:t xml:space="preserve"> volunteer peer supporters</w:t>
      </w:r>
      <w:r w:rsidRPr="6A3B2E65" w:rsidR="67017ECD">
        <w:rPr>
          <w:rFonts w:ascii="Museo Sans 500" w:hAnsi="Museo Sans 500" w:eastAsia="Calibri" w:cs="" w:eastAsiaTheme="minorAscii" w:cstheme="minorBidi"/>
          <w:lang w:val="en-GB" w:eastAsia="en-US"/>
        </w:rPr>
        <w:t xml:space="preserve"> </w:t>
      </w:r>
      <w:r w:rsidRPr="6A3B2E65" w:rsidR="40B49C57">
        <w:rPr>
          <w:rFonts w:ascii="Museo Sans 500" w:hAnsi="Museo Sans 500" w:eastAsia="Calibri" w:cs="" w:eastAsiaTheme="minorAscii" w:cstheme="minorBidi"/>
          <w:lang w:val="en-GB" w:eastAsia="en-US"/>
        </w:rPr>
        <w:t>within the team</w:t>
      </w:r>
      <w:r w:rsidRPr="6A3B2E65" w:rsidR="37A42271">
        <w:rPr>
          <w:rFonts w:ascii="Museo Sans 500" w:hAnsi="Museo Sans 500" w:eastAsia="Calibri" w:cs="" w:eastAsiaTheme="minorAscii" w:cstheme="minorBidi"/>
          <w:lang w:val="en-GB" w:eastAsia="en-US"/>
        </w:rPr>
        <w:t xml:space="preserve"> </w:t>
      </w:r>
      <w:r w:rsidRPr="6A3B2E65" w:rsidR="14D0B2A4">
        <w:rPr>
          <w:rFonts w:ascii="Museo Sans 500" w:hAnsi="Museo Sans 500" w:eastAsia="Calibri" w:cs="" w:eastAsiaTheme="minorAscii" w:cstheme="minorBidi"/>
          <w:lang w:val="en-GB" w:eastAsia="en-US"/>
        </w:rPr>
        <w:t>that</w:t>
      </w:r>
      <w:r w:rsidRPr="6A3B2E65" w:rsidR="0E9550A9">
        <w:rPr>
          <w:rFonts w:ascii="Museo Sans 500" w:hAnsi="Museo Sans 500" w:eastAsia="Calibri" w:cs="" w:eastAsiaTheme="minorAscii" w:cstheme="minorBidi"/>
          <w:lang w:val="en-GB" w:eastAsia="en-US"/>
        </w:rPr>
        <w:t xml:space="preserve"> represent different</w:t>
      </w:r>
      <w:r w:rsidRPr="6A3B2E65" w:rsidR="40B49C57">
        <w:rPr>
          <w:rFonts w:ascii="Museo Sans 500" w:hAnsi="Museo Sans 500" w:eastAsia="Calibri" w:cs="" w:eastAsiaTheme="minorAscii" w:cstheme="minorBidi"/>
          <w:lang w:val="en-GB" w:eastAsia="en-US"/>
        </w:rPr>
        <w:t xml:space="preserve"> communities that live in </w:t>
      </w:r>
      <w:r w:rsidRPr="6A3B2E65" w:rsidR="19443A9E">
        <w:rPr>
          <w:rFonts w:ascii="Museo Sans 500" w:hAnsi="Museo Sans 500" w:eastAsia="Calibri" w:cs="" w:eastAsiaTheme="minorAscii" w:cstheme="minorBidi"/>
          <w:lang w:val="en-GB" w:eastAsia="en-US"/>
        </w:rPr>
        <w:t>Haringey</w:t>
      </w:r>
      <w:r w:rsidRPr="6A3B2E65" w:rsidR="5453869C">
        <w:rPr>
          <w:rFonts w:ascii="Museo Sans 500" w:hAnsi="Museo Sans 500" w:eastAsia="Calibri" w:cs="" w:eastAsiaTheme="minorAscii" w:cstheme="minorBidi"/>
          <w:lang w:val="en-GB" w:eastAsia="en-US"/>
        </w:rPr>
        <w:t xml:space="preserve">. </w:t>
      </w:r>
    </w:p>
    <w:p w:rsidRPr="00677149" w:rsidR="00677149" w:rsidP="00677149" w:rsidRDefault="00677149" w14:paraId="57CBD2DF" w14:textId="579B5CDA">
      <w:pPr>
        <w:pStyle w:val="ListBfn"/>
        <w:rPr>
          <w:lang w:val="en-US"/>
        </w:rPr>
      </w:pPr>
      <w:r w:rsidRPr="1F0AFCF4" w:rsidR="00677149">
        <w:rPr>
          <w:lang w:val="en-US"/>
        </w:rPr>
        <w:t xml:space="preserve">To </w:t>
      </w:r>
      <w:r w:rsidRPr="1F0AFCF4" w:rsidR="00677149">
        <w:rPr>
          <w:lang w:val="en-US"/>
        </w:rPr>
        <w:t>deputise</w:t>
      </w:r>
      <w:r w:rsidRPr="1F0AFCF4" w:rsidR="00677149">
        <w:rPr>
          <w:lang w:val="en-US"/>
        </w:rPr>
        <w:t xml:space="preserve"> for the </w:t>
      </w:r>
      <w:r w:rsidRPr="1F0AFCF4" w:rsidR="00BE4B45">
        <w:rPr>
          <w:lang w:val="en-US"/>
        </w:rPr>
        <w:t>Service Manager</w:t>
      </w:r>
      <w:r w:rsidRPr="1F0AFCF4" w:rsidR="03CC7412">
        <w:rPr>
          <w:lang w:val="en-US"/>
        </w:rPr>
        <w:t>.</w:t>
      </w:r>
    </w:p>
    <w:p w:rsidRPr="00CE6A14" w:rsidR="00677149" w:rsidP="1F0AFCF4" w:rsidRDefault="00677149" w14:paraId="08DA8465" w14:textId="46E18CC8">
      <w:pPr>
        <w:pStyle w:val="ListBfn"/>
        <w:rPr>
          <w:rFonts w:cs="Arial"/>
        </w:rPr>
      </w:pPr>
      <w:r w:rsidRPr="5C90810A" w:rsidR="40B49C57">
        <w:rPr>
          <w:rStyle w:val="Emphasis"/>
          <w:rFonts w:cs="Arial"/>
          <w:i w:val="0"/>
          <w:iCs w:val="0"/>
        </w:rPr>
        <w:t xml:space="preserve">To </w:t>
      </w:r>
      <w:r w:rsidRPr="5C90810A" w:rsidR="40B49C57">
        <w:rPr>
          <w:rStyle w:val="Emphasis"/>
          <w:rFonts w:cs="Arial"/>
          <w:i w:val="0"/>
          <w:iCs w:val="0"/>
        </w:rPr>
        <w:t>assist</w:t>
      </w:r>
      <w:r w:rsidRPr="5C90810A" w:rsidR="40B49C57">
        <w:rPr>
          <w:rStyle w:val="Emphasis"/>
          <w:rFonts w:cs="Arial"/>
          <w:i w:val="0"/>
          <w:iCs w:val="0"/>
        </w:rPr>
        <w:t xml:space="preserve"> in the coordination of the training, </w:t>
      </w:r>
      <w:r w:rsidRPr="5C90810A" w:rsidR="40B49C57">
        <w:rPr>
          <w:rStyle w:val="Emphasis"/>
          <w:rFonts w:cs="Arial"/>
          <w:i w:val="0"/>
          <w:iCs w:val="0"/>
        </w:rPr>
        <w:t>supervision</w:t>
      </w:r>
      <w:r w:rsidRPr="5C90810A" w:rsidR="40B49C57">
        <w:rPr>
          <w:rStyle w:val="Emphasis"/>
          <w:rFonts w:cs="Arial"/>
          <w:i w:val="0"/>
          <w:iCs w:val="0"/>
        </w:rPr>
        <w:t xml:space="preserve"> and management of a team of </w:t>
      </w:r>
      <w:r w:rsidRPr="5C90810A" w:rsidR="1514F077">
        <w:rPr>
          <w:rStyle w:val="Emphasis"/>
          <w:rFonts w:cs="Arial"/>
          <w:i w:val="0"/>
          <w:iCs w:val="0"/>
        </w:rPr>
        <w:t>p</w:t>
      </w:r>
      <w:r w:rsidRPr="5C90810A" w:rsidR="40B49C57">
        <w:rPr>
          <w:rStyle w:val="Emphasis"/>
          <w:rFonts w:cs="Arial"/>
          <w:i w:val="0"/>
          <w:iCs w:val="0"/>
        </w:rPr>
        <w:t xml:space="preserve">eer </w:t>
      </w:r>
      <w:r w:rsidRPr="5C90810A" w:rsidR="47F546F0">
        <w:rPr>
          <w:rStyle w:val="Emphasis"/>
          <w:rFonts w:cs="Arial"/>
          <w:i w:val="0"/>
          <w:iCs w:val="0"/>
        </w:rPr>
        <w:t>s</w:t>
      </w:r>
      <w:r w:rsidRPr="5C90810A" w:rsidR="40B49C57">
        <w:rPr>
          <w:rStyle w:val="Emphasis"/>
          <w:rFonts w:cs="Arial"/>
          <w:i w:val="0"/>
          <w:iCs w:val="0"/>
        </w:rPr>
        <w:t>upport</w:t>
      </w:r>
      <w:r w:rsidRPr="5C90810A" w:rsidR="274A99D6">
        <w:rPr>
          <w:rStyle w:val="Emphasis"/>
          <w:rFonts w:cs="Arial"/>
          <w:i w:val="0"/>
          <w:iCs w:val="0"/>
        </w:rPr>
        <w:t xml:space="preserve"> staff</w:t>
      </w:r>
      <w:r w:rsidRPr="5C90810A" w:rsidR="4D420B76">
        <w:rPr>
          <w:rStyle w:val="Emphasis"/>
          <w:rFonts w:cs="Arial"/>
          <w:i w:val="0"/>
          <w:iCs w:val="0"/>
        </w:rPr>
        <w:t xml:space="preserve">, </w:t>
      </w:r>
      <w:r w:rsidRPr="5C90810A" w:rsidR="40B49C57">
        <w:rPr>
          <w:rStyle w:val="Emphasis"/>
          <w:rFonts w:cs="Arial"/>
          <w:i w:val="0"/>
          <w:iCs w:val="0"/>
        </w:rPr>
        <w:t>volunteers</w:t>
      </w:r>
      <w:r w:rsidRPr="5C90810A" w:rsidR="40B49C57">
        <w:rPr>
          <w:rStyle w:val="Emphasis"/>
          <w:rFonts w:cs="Arial"/>
          <w:i w:val="0"/>
          <w:iCs w:val="0"/>
        </w:rPr>
        <w:t xml:space="preserve"> and trainees in the </w:t>
      </w:r>
      <w:r w:rsidRPr="5C90810A" w:rsidR="7DA330A4">
        <w:rPr>
          <w:rStyle w:val="Emphasis"/>
          <w:rFonts w:cs="Arial"/>
          <w:i w:val="0"/>
          <w:iCs w:val="0"/>
        </w:rPr>
        <w:t xml:space="preserve">Haringey </w:t>
      </w:r>
      <w:r w:rsidRPr="5C90810A" w:rsidR="40B49C57">
        <w:rPr>
          <w:rStyle w:val="Emphasis"/>
          <w:rFonts w:cs="Arial"/>
          <w:i w:val="0"/>
          <w:iCs w:val="0"/>
        </w:rPr>
        <w:t xml:space="preserve">area, including </w:t>
      </w:r>
      <w:r w:rsidRPr="5C90810A" w:rsidR="22B00B52">
        <w:rPr>
          <w:rStyle w:val="Emphasis"/>
          <w:rFonts w:cs="Arial"/>
          <w:i w:val="0"/>
          <w:iCs w:val="0"/>
        </w:rPr>
        <w:t>hospital</w:t>
      </w:r>
      <w:r w:rsidRPr="5C90810A" w:rsidR="2B481DFF">
        <w:rPr>
          <w:rStyle w:val="Emphasis"/>
          <w:rFonts w:cs="Arial"/>
          <w:i w:val="0"/>
          <w:iCs w:val="0"/>
        </w:rPr>
        <w:t>s</w:t>
      </w:r>
      <w:r w:rsidRPr="5C90810A" w:rsidR="40B49C57">
        <w:rPr>
          <w:rStyle w:val="Emphasis"/>
          <w:rFonts w:cs="Arial"/>
          <w:i w:val="0"/>
          <w:iCs w:val="0"/>
        </w:rPr>
        <w:t>.</w:t>
      </w:r>
    </w:p>
    <w:p w:rsidRPr="0004663E" w:rsidR="00BB21D5" w:rsidP="00BB21D5" w:rsidRDefault="00BB21D5" w14:paraId="19463CA7" w14:textId="13BCD642">
      <w:pPr>
        <w:pStyle w:val="ListBfn"/>
        <w:rPr/>
      </w:pPr>
      <w:r w:rsidR="215B4AF2">
        <w:rPr/>
        <w:t>To l</w:t>
      </w:r>
      <w:r w:rsidR="5453869C">
        <w:rPr/>
        <w:t>iais</w:t>
      </w:r>
      <w:r w:rsidR="3E55B809">
        <w:rPr/>
        <w:t>e</w:t>
      </w:r>
      <w:r w:rsidR="5453869C">
        <w:rPr/>
        <w:t xml:space="preserve"> with </w:t>
      </w:r>
      <w:r w:rsidR="23A06540">
        <w:rPr/>
        <w:t xml:space="preserve">community </w:t>
      </w:r>
      <w:r w:rsidR="5453869C">
        <w:rPr/>
        <w:t>partners and local stakeholders</w:t>
      </w:r>
      <w:r w:rsidR="5453869C">
        <w:rPr/>
        <w:t xml:space="preserve"> </w:t>
      </w:r>
      <w:r w:rsidR="5453869C">
        <w:rPr/>
        <w:t>in order to</w:t>
      </w:r>
      <w:r w:rsidR="5453869C">
        <w:rPr/>
        <w:t xml:space="preserve"> support ongoing development and implementation of </w:t>
      </w:r>
      <w:r w:rsidR="5453869C">
        <w:rPr/>
        <w:t>peer support</w:t>
      </w:r>
      <w:r w:rsidR="5453869C">
        <w:rPr/>
        <w:t xml:space="preserve">. </w:t>
      </w:r>
    </w:p>
    <w:p w:rsidRPr="0004663E" w:rsidR="00BB21D5" w:rsidP="00BB21D5" w:rsidRDefault="00BB21D5" w14:paraId="369198A7" w14:textId="75AEAAF4">
      <w:pPr>
        <w:pStyle w:val="ListBfn"/>
      </w:pPr>
      <w:r w:rsidRPr="0004663E">
        <w:t xml:space="preserve">To oversee the </w:t>
      </w:r>
      <w:r w:rsidR="00C31816">
        <w:t>hospital</w:t>
      </w:r>
      <w:r w:rsidRPr="0004663E">
        <w:t xml:space="preserve"> volunteer recruitment processes and be a contact point with voluntary services at local hospitals.</w:t>
      </w:r>
    </w:p>
    <w:p w:rsidRPr="0004663E" w:rsidR="00BB21D5" w:rsidP="00BB21D5" w:rsidRDefault="00BB21D5" w14:paraId="0A9A0B2C" w14:textId="36219910">
      <w:pPr>
        <w:pStyle w:val="ListBfn"/>
      </w:pPr>
      <w:r w:rsidRPr="0004663E">
        <w:t xml:space="preserve">To promote the Breastfeeding Network service </w:t>
      </w:r>
      <w:r>
        <w:t xml:space="preserve">/ peer support </w:t>
      </w:r>
      <w:r w:rsidRPr="0004663E">
        <w:t>amongst the community.</w:t>
      </w:r>
    </w:p>
    <w:p w:rsidRPr="0004663E" w:rsidR="00677149" w:rsidP="00677149" w:rsidRDefault="00BB21D5" w14:paraId="34A883DD" w14:textId="7490FD33">
      <w:pPr>
        <w:pStyle w:val="ListBfn"/>
        <w:rPr/>
      </w:pPr>
      <w:r w:rsidR="5453869C">
        <w:rPr/>
        <w:t xml:space="preserve">To </w:t>
      </w:r>
      <w:r w:rsidR="06356349">
        <w:rPr/>
        <w:t>assist</w:t>
      </w:r>
      <w:r w:rsidR="06356349">
        <w:rPr/>
        <w:t xml:space="preserve"> in </w:t>
      </w:r>
      <w:r w:rsidR="5453869C">
        <w:rPr/>
        <w:t>monitor</w:t>
      </w:r>
      <w:r w:rsidR="241F9FD5">
        <w:rPr/>
        <w:t>ing</w:t>
      </w:r>
      <w:r w:rsidR="5453869C">
        <w:rPr/>
        <w:t xml:space="preserve"> and evaluat</w:t>
      </w:r>
      <w:r w:rsidR="48CDCD33">
        <w:rPr/>
        <w:t>ing</w:t>
      </w:r>
      <w:r w:rsidR="5453869C">
        <w:rPr/>
        <w:t xml:space="preserve"> </w:t>
      </w:r>
      <w:r w:rsidR="1CD6749B">
        <w:rPr/>
        <w:t>peer support activity -</w:t>
      </w:r>
      <w:r w:rsidR="5453869C">
        <w:rPr/>
        <w:t xml:space="preserve"> including those in training</w:t>
      </w:r>
      <w:r w:rsidR="3D313BBA">
        <w:rPr/>
        <w:t xml:space="preserve"> (linking in with the local </w:t>
      </w:r>
      <w:r w:rsidR="3D313BBA">
        <w:rPr/>
        <w:t>BfN</w:t>
      </w:r>
      <w:r w:rsidR="3D313BBA">
        <w:rPr/>
        <w:t xml:space="preserve"> Supervisor for guidance where relevant)</w:t>
      </w:r>
      <w:r w:rsidR="5453869C">
        <w:rPr/>
        <w:t xml:space="preserve">. </w:t>
      </w:r>
    </w:p>
    <w:p w:rsidRPr="0004663E" w:rsidR="00BB21D5" w:rsidP="00BB21D5" w:rsidRDefault="00BB21D5" w14:paraId="12F22469" w14:textId="01ADCED4">
      <w:pPr>
        <w:pStyle w:val="ListBfn"/>
        <w:rPr/>
      </w:pPr>
      <w:r w:rsidR="30FAEE85">
        <w:rPr/>
        <w:t>To o</w:t>
      </w:r>
      <w:r w:rsidR="00BB21D5">
        <w:rPr/>
        <w:t>rganis</w:t>
      </w:r>
      <w:r w:rsidR="51BB4440">
        <w:rPr/>
        <w:t>e</w:t>
      </w:r>
      <w:r w:rsidR="21E22AFB">
        <w:rPr/>
        <w:t xml:space="preserve"> alongside the Service Manager</w:t>
      </w:r>
      <w:r w:rsidR="00BB21D5">
        <w:rPr/>
        <w:t xml:space="preserve"> the set-up of rotas for p</w:t>
      </w:r>
      <w:r w:rsidR="00C31816">
        <w:rPr/>
        <w:t>aid team and the volunteer team.</w:t>
      </w:r>
    </w:p>
    <w:p w:rsidRPr="0004663E" w:rsidR="00BB21D5" w:rsidP="00BB21D5" w:rsidRDefault="00BB21D5" w14:paraId="6E6B820B" w14:textId="6EB9A4B0">
      <w:pPr>
        <w:pStyle w:val="ListBfn"/>
        <w:rPr/>
      </w:pPr>
      <w:r w:rsidR="7573267D">
        <w:rPr/>
        <w:t>To b</w:t>
      </w:r>
      <w:r w:rsidR="5453869C">
        <w:rPr/>
        <w:t xml:space="preserve">e a </w:t>
      </w:r>
      <w:r w:rsidR="344EE539">
        <w:rPr/>
        <w:t xml:space="preserve">main </w:t>
      </w:r>
      <w:r w:rsidR="5453869C">
        <w:rPr/>
        <w:t>point of contact for volunteers</w:t>
      </w:r>
      <w:r w:rsidR="605DEDC9">
        <w:rPr/>
        <w:t>.</w:t>
      </w:r>
      <w:r w:rsidR="5453869C">
        <w:rPr/>
        <w:t xml:space="preserve"> </w:t>
      </w:r>
    </w:p>
    <w:p w:rsidRPr="0004663E" w:rsidR="00BB21D5" w:rsidP="00BB21D5" w:rsidRDefault="00BB21D5" w14:paraId="2D68DF27" w14:textId="15F5E74A">
      <w:pPr>
        <w:pStyle w:val="ListBfn"/>
        <w:rPr/>
      </w:pPr>
      <w:r w:rsidR="00BB21D5">
        <w:rPr/>
        <w:t xml:space="preserve">To work with the BfN Supervisor and Central Team to ensure volunteers are registered and have completed mandatory training and DBS checks as </w:t>
      </w:r>
      <w:r w:rsidR="00BB21D5">
        <w:rPr/>
        <w:t>required</w:t>
      </w:r>
      <w:r w:rsidR="4A0A928B">
        <w:rPr/>
        <w:t>.</w:t>
      </w:r>
    </w:p>
    <w:p w:rsidRPr="0004663E" w:rsidR="00BB21D5" w:rsidP="00BB21D5" w:rsidRDefault="00BB21D5" w14:paraId="16847BA7" w14:textId="77777777">
      <w:pPr>
        <w:pStyle w:val="ListBfn"/>
      </w:pPr>
      <w:r w:rsidRPr="0004663E">
        <w:t xml:space="preserve">To work within the </w:t>
      </w:r>
      <w:proofErr w:type="spellStart"/>
      <w:r w:rsidRPr="0004663E">
        <w:t>BfN’s</w:t>
      </w:r>
      <w:proofErr w:type="spellEnd"/>
      <w:r w:rsidRPr="0004663E">
        <w:t xml:space="preserve"> Code of Conduct and policies.</w:t>
      </w:r>
    </w:p>
    <w:p w:rsidRPr="0004663E" w:rsidR="00BB21D5" w:rsidP="5C90810A" w:rsidRDefault="00BB21D5" w14:paraId="7388665E" w14:textId="7C553888">
      <w:pPr>
        <w:pStyle w:val="BfNBody"/>
        <w:rPr>
          <w:b w:val="1"/>
          <w:bCs w:val="1"/>
        </w:rPr>
      </w:pPr>
      <w:r w:rsidRPr="5C90810A" w:rsidR="5453869C">
        <w:rPr>
          <w:b w:val="1"/>
          <w:bCs w:val="1"/>
        </w:rPr>
        <w:t>Leadership</w:t>
      </w:r>
      <w:r w:rsidRPr="5C90810A" w:rsidR="57BC28EE">
        <w:rPr>
          <w:b w:val="1"/>
          <w:bCs w:val="1"/>
        </w:rPr>
        <w:t xml:space="preserve"> and Activities:</w:t>
      </w:r>
    </w:p>
    <w:p w:rsidRPr="00984F6E" w:rsidR="00677149" w:rsidP="00677149" w:rsidRDefault="00677149" w14:paraId="50F3E5F5" w14:textId="631B0BC4">
      <w:pPr>
        <w:pStyle w:val="ListBfn"/>
        <w:rPr/>
      </w:pPr>
      <w:r w:rsidRPr="6A3B2E65" w:rsidR="40B49C57">
        <w:rPr>
          <w:rStyle w:val="Emphasis"/>
          <w:rFonts w:cs="Arial"/>
          <w:i w:val="0"/>
          <w:iCs w:val="0"/>
        </w:rPr>
        <w:t>Liais</w:t>
      </w:r>
      <w:r w:rsidRPr="6A3B2E65" w:rsidR="6E7FC555">
        <w:rPr>
          <w:rStyle w:val="Emphasis"/>
          <w:rFonts w:cs="Arial"/>
          <w:i w:val="0"/>
          <w:iCs w:val="0"/>
        </w:rPr>
        <w:t>e</w:t>
      </w:r>
      <w:r w:rsidRPr="6A3B2E65" w:rsidR="40B49C57">
        <w:rPr>
          <w:rStyle w:val="Emphasis"/>
          <w:rFonts w:cs="Arial"/>
          <w:i w:val="0"/>
          <w:iCs w:val="0"/>
        </w:rPr>
        <w:t xml:space="preserve"> with </w:t>
      </w:r>
      <w:r w:rsidRPr="6A3B2E65" w:rsidR="4C33E87F">
        <w:rPr>
          <w:rStyle w:val="Emphasis"/>
          <w:rFonts w:cs="Arial"/>
          <w:i w:val="0"/>
          <w:iCs w:val="0"/>
        </w:rPr>
        <w:t>Infant Feeding Team</w:t>
      </w:r>
      <w:r w:rsidRPr="6A3B2E65" w:rsidR="40B49C57">
        <w:rPr>
          <w:rStyle w:val="Emphasis"/>
          <w:rFonts w:cs="Arial"/>
          <w:i w:val="0"/>
          <w:iCs w:val="0"/>
        </w:rPr>
        <w:t xml:space="preserve">, Children’s Centres, Health Visiting and Midwifery teams across the borough </w:t>
      </w:r>
      <w:r w:rsidRPr="6A3B2E65" w:rsidR="7F708F11">
        <w:rPr>
          <w:rStyle w:val="Emphasis"/>
          <w:rFonts w:cs="Arial"/>
          <w:i w:val="0"/>
          <w:iCs w:val="0"/>
        </w:rPr>
        <w:t>to</w:t>
      </w:r>
      <w:r w:rsidRPr="6A3B2E65" w:rsidR="40B49C57">
        <w:rPr>
          <w:rStyle w:val="Emphasis"/>
          <w:rFonts w:cs="Arial"/>
          <w:i w:val="0"/>
          <w:iCs w:val="0"/>
        </w:rPr>
        <w:t xml:space="preserve"> </w:t>
      </w:r>
      <w:r w:rsidR="40B49C57">
        <w:rPr/>
        <w:t>contribute to the achievement of the UNICEF Baby Frien</w:t>
      </w:r>
      <w:bookmarkStart w:name="_GoBack" w:id="0"/>
      <w:bookmarkEnd w:id="0"/>
      <w:r w:rsidR="40B49C57">
        <w:rPr/>
        <w:t>dly Initiative (BFI)</w:t>
      </w:r>
    </w:p>
    <w:p w:rsidRPr="00984F6E" w:rsidR="00677149" w:rsidP="00677149" w:rsidRDefault="00402EBC" w14:paraId="37C9CB49" w14:textId="0677ACE7">
      <w:pPr>
        <w:pStyle w:val="ListBfn"/>
        <w:rPr/>
      </w:pPr>
      <w:r w:rsidR="22B00B52">
        <w:rPr/>
        <w:t>Liais</w:t>
      </w:r>
      <w:r w:rsidR="788EB51D">
        <w:rPr/>
        <w:t>e</w:t>
      </w:r>
      <w:r w:rsidR="22B00B52">
        <w:rPr/>
        <w:t xml:space="preserve"> with North Middlesex</w:t>
      </w:r>
      <w:r w:rsidR="40B49C57">
        <w:rPr/>
        <w:t xml:space="preserve"> hospital </w:t>
      </w:r>
      <w:r w:rsidR="5C6BF78D">
        <w:rPr/>
        <w:t>and Whittington Infant Feeding Teams</w:t>
      </w:r>
      <w:r w:rsidR="40B49C57">
        <w:rPr/>
        <w:t xml:space="preserve"> </w:t>
      </w:r>
      <w:r w:rsidR="40B49C57">
        <w:rPr/>
        <w:t xml:space="preserve">and </w:t>
      </w:r>
      <w:r w:rsidR="280DC62B">
        <w:rPr/>
        <w:t>M</w:t>
      </w:r>
      <w:r w:rsidR="40B49C57">
        <w:rPr/>
        <w:t xml:space="preserve">idwifery to </w:t>
      </w:r>
      <w:r w:rsidR="40B49C57">
        <w:rPr/>
        <w:t>maintain</w:t>
      </w:r>
      <w:r w:rsidR="57D9B10D">
        <w:rPr/>
        <w:t xml:space="preserve">, </w:t>
      </w:r>
      <w:r w:rsidR="1722D1DD">
        <w:rPr/>
        <w:t>evaluate</w:t>
      </w:r>
      <w:r w:rsidR="40B49C57">
        <w:rPr/>
        <w:t xml:space="preserve"> </w:t>
      </w:r>
      <w:r w:rsidR="7D522EF5">
        <w:rPr/>
        <w:t xml:space="preserve">the </w:t>
      </w:r>
      <w:r w:rsidR="40B49C57">
        <w:rPr/>
        <w:t>process for hospital working/volunteering</w:t>
      </w:r>
      <w:r w:rsidR="39BF4C1D">
        <w:rPr/>
        <w:t xml:space="preserve"> and support with compliance with </w:t>
      </w:r>
      <w:r w:rsidR="39BF4C1D">
        <w:rPr/>
        <w:t>BfN</w:t>
      </w:r>
      <w:r w:rsidR="39BF4C1D">
        <w:rPr/>
        <w:t xml:space="preserve"> and hospital policies.</w:t>
      </w:r>
    </w:p>
    <w:p w:rsidR="00BB21D5" w:rsidP="6A3B2E65" w:rsidRDefault="00BB21D5" w14:paraId="52CC26E6" w14:textId="7F94F10B">
      <w:pPr>
        <w:pStyle w:val="ListBfn"/>
        <w:rPr>
          <w:color w:val="auto"/>
        </w:rPr>
      </w:pPr>
      <w:r w:rsidRPr="6A3B2E65" w:rsidR="5453869C">
        <w:rPr>
          <w:color w:val="auto"/>
        </w:rPr>
        <w:t xml:space="preserve">Support, encourage and motivate volunteers in </w:t>
      </w:r>
      <w:r w:rsidRPr="6A3B2E65" w:rsidR="5453869C">
        <w:rPr>
          <w:color w:val="auto"/>
        </w:rPr>
        <w:t>volunteering</w:t>
      </w:r>
      <w:r w:rsidRPr="6A3B2E65" w:rsidR="5453869C">
        <w:rPr>
          <w:color w:val="auto"/>
        </w:rPr>
        <w:t>, community awareness and other activities</w:t>
      </w:r>
      <w:r w:rsidRPr="6A3B2E65" w:rsidR="3FAF13B5">
        <w:rPr>
          <w:color w:val="auto"/>
        </w:rPr>
        <w:t>, r</w:t>
      </w:r>
      <w:r w:rsidRPr="6A3B2E65" w:rsidR="1456615F">
        <w:rPr>
          <w:color w:val="auto"/>
        </w:rPr>
        <w:t xml:space="preserve">eviewing volunteer processes to </w:t>
      </w:r>
      <w:r w:rsidRPr="6A3B2E65" w:rsidR="1456615F">
        <w:rPr>
          <w:color w:val="auto"/>
        </w:rPr>
        <w:t>maintain</w:t>
      </w:r>
      <w:r w:rsidRPr="6A3B2E65" w:rsidR="1456615F">
        <w:rPr>
          <w:color w:val="auto"/>
        </w:rPr>
        <w:t xml:space="preserve"> </w:t>
      </w:r>
      <w:r w:rsidRPr="6A3B2E65" w:rsidR="411E7D4A">
        <w:rPr>
          <w:color w:val="auto"/>
        </w:rPr>
        <w:t>contact and improve communication channels where needed.</w:t>
      </w:r>
    </w:p>
    <w:p w:rsidR="35FDB302" w:rsidP="6A3B2E65" w:rsidRDefault="35FDB302" w14:paraId="1A8C2FB6" w14:textId="36356B4F">
      <w:pPr>
        <w:pStyle w:val="ListBfn"/>
        <w:rPr>
          <w:color w:val="auto"/>
        </w:rPr>
      </w:pPr>
      <w:r w:rsidRPr="6A3B2E65" w:rsidR="35FDB302">
        <w:rPr>
          <w:color w:val="auto"/>
        </w:rPr>
        <w:t xml:space="preserve">Work alongside the Infant Feeding Lead and Service Manager to support the Breastfeeding Awareness Worker. </w:t>
      </w:r>
    </w:p>
    <w:p w:rsidRPr="0004663E" w:rsidR="00BB21D5" w:rsidP="6A3B2E65" w:rsidRDefault="006D3DA3" w14:paraId="7CFD1E0B" w14:textId="094CA2E8">
      <w:pPr>
        <w:pStyle w:val="ListBfn"/>
        <w:rPr>
          <w:color w:val="auto"/>
        </w:rPr>
      </w:pPr>
      <w:r w:rsidRPr="6A3B2E65" w:rsidR="35FDB302">
        <w:rPr>
          <w:color w:val="auto"/>
        </w:rPr>
        <w:t>Assist</w:t>
      </w:r>
      <w:r w:rsidRPr="6A3B2E65" w:rsidR="35FDB302">
        <w:rPr>
          <w:color w:val="auto"/>
        </w:rPr>
        <w:t xml:space="preserve"> the</w:t>
      </w:r>
      <w:r w:rsidRPr="6A3B2E65" w:rsidR="3FD1E77C">
        <w:rPr>
          <w:color w:val="auto"/>
        </w:rPr>
        <w:t xml:space="preserve"> </w:t>
      </w:r>
      <w:r w:rsidRPr="6A3B2E65" w:rsidR="4D420B76">
        <w:rPr>
          <w:color w:val="auto"/>
        </w:rPr>
        <w:t>paid</w:t>
      </w:r>
      <w:r w:rsidRPr="6A3B2E65" w:rsidR="1E192437">
        <w:rPr>
          <w:color w:val="auto"/>
        </w:rPr>
        <w:t xml:space="preserve"> peer support</w:t>
      </w:r>
      <w:r w:rsidRPr="6A3B2E65" w:rsidR="4D420B76">
        <w:rPr>
          <w:color w:val="auto"/>
        </w:rPr>
        <w:t xml:space="preserve"> team and the </w:t>
      </w:r>
      <w:r w:rsidRPr="6A3B2E65" w:rsidR="5453869C">
        <w:rPr>
          <w:color w:val="auto"/>
        </w:rPr>
        <w:t xml:space="preserve">volunteers to ensure </w:t>
      </w:r>
      <w:r w:rsidRPr="6A3B2E65" w:rsidR="5453869C">
        <w:rPr>
          <w:color w:val="auto"/>
        </w:rPr>
        <w:t>appropriate referral</w:t>
      </w:r>
      <w:r w:rsidRPr="6A3B2E65" w:rsidR="5453869C">
        <w:rPr>
          <w:color w:val="auto"/>
        </w:rPr>
        <w:t xml:space="preserve"> and signposting for </w:t>
      </w:r>
      <w:r w:rsidRPr="6A3B2E65" w:rsidR="5453869C">
        <w:rPr>
          <w:color w:val="auto"/>
        </w:rPr>
        <w:t>more complex bre</w:t>
      </w:r>
      <w:r w:rsidRPr="6A3B2E65" w:rsidR="5453869C">
        <w:rPr>
          <w:color w:val="auto"/>
        </w:rPr>
        <w:t>astfeeding issues.</w:t>
      </w:r>
    </w:p>
    <w:p w:rsidR="6955BBF4" w:rsidP="6A3B2E65" w:rsidRDefault="6955BBF4" w14:paraId="4EFF346A" w14:textId="21061F24">
      <w:pPr>
        <w:pStyle w:val="ListBfn"/>
        <w:rPr>
          <w:rStyle w:val="Emphasis"/>
          <w:rFonts w:cs="Arial"/>
          <w:i w:val="0"/>
          <w:iCs w:val="0"/>
          <w:color w:val="auto"/>
        </w:rPr>
      </w:pPr>
      <w:r w:rsidRPr="6A3B2E65" w:rsidR="6955BBF4">
        <w:rPr>
          <w:rStyle w:val="Emphasis"/>
          <w:rFonts w:cs="Arial"/>
          <w:i w:val="0"/>
          <w:iCs w:val="0"/>
          <w:color w:val="auto"/>
        </w:rPr>
        <w:t>Alongside the Service Manager, s</w:t>
      </w:r>
      <w:r w:rsidRPr="6A3B2E65" w:rsidR="6FE0E978">
        <w:rPr>
          <w:rStyle w:val="Emphasis"/>
          <w:rFonts w:cs="Arial"/>
          <w:i w:val="0"/>
          <w:iCs w:val="0"/>
          <w:color w:val="auto"/>
        </w:rPr>
        <w:t>upport the administrator</w:t>
      </w:r>
      <w:r w:rsidRPr="6A3B2E65" w:rsidR="6ED3BB9F">
        <w:rPr>
          <w:rStyle w:val="Emphasis"/>
          <w:rFonts w:cs="Arial"/>
          <w:i w:val="0"/>
          <w:iCs w:val="0"/>
          <w:color w:val="auto"/>
        </w:rPr>
        <w:t xml:space="preserve"> </w:t>
      </w:r>
      <w:r w:rsidRPr="6A3B2E65" w:rsidR="6FE0E978">
        <w:rPr>
          <w:rStyle w:val="Emphasis"/>
          <w:rFonts w:cs="Arial"/>
          <w:i w:val="0"/>
          <w:iCs w:val="0"/>
          <w:color w:val="auto"/>
        </w:rPr>
        <w:t xml:space="preserve">with </w:t>
      </w:r>
      <w:r w:rsidRPr="6A3B2E65" w:rsidR="40CA7479">
        <w:rPr>
          <w:rStyle w:val="Emphasis"/>
          <w:rFonts w:cs="Arial"/>
          <w:i w:val="0"/>
          <w:iCs w:val="0"/>
          <w:color w:val="auto"/>
        </w:rPr>
        <w:t>day-to-day</w:t>
      </w:r>
      <w:r w:rsidRPr="6A3B2E65" w:rsidR="6FE0E978">
        <w:rPr>
          <w:rStyle w:val="Emphasis"/>
          <w:rFonts w:cs="Arial"/>
          <w:i w:val="0"/>
          <w:iCs w:val="0"/>
          <w:color w:val="auto"/>
        </w:rPr>
        <w:t xml:space="preserve"> </w:t>
      </w:r>
      <w:r w:rsidRPr="6A3B2E65" w:rsidR="68EFA16A">
        <w:rPr>
          <w:rStyle w:val="Emphasis"/>
          <w:rFonts w:cs="Arial"/>
          <w:i w:val="0"/>
          <w:iCs w:val="0"/>
          <w:color w:val="auto"/>
        </w:rPr>
        <w:t>tasks, helping to ensure that all calendars and Eventbrite schedules</w:t>
      </w:r>
      <w:r w:rsidRPr="6A3B2E65" w:rsidR="5639F16B">
        <w:rPr>
          <w:rStyle w:val="Emphasis"/>
          <w:rFonts w:cs="Arial"/>
          <w:i w:val="0"/>
          <w:iCs w:val="0"/>
          <w:color w:val="auto"/>
        </w:rPr>
        <w:t xml:space="preserve"> are updated</w:t>
      </w:r>
      <w:r w:rsidRPr="6A3B2E65" w:rsidR="6B7F193A">
        <w:rPr>
          <w:rStyle w:val="Emphasis"/>
          <w:rFonts w:cs="Arial"/>
          <w:i w:val="0"/>
          <w:iCs w:val="0"/>
          <w:color w:val="auto"/>
        </w:rPr>
        <w:t>.</w:t>
      </w:r>
    </w:p>
    <w:p w:rsidRPr="0004663E" w:rsidR="00677149" w:rsidP="6A3B2E65" w:rsidRDefault="00677149" w14:paraId="566BC384" w14:textId="21E6A4AE">
      <w:pPr>
        <w:pStyle w:val="ListBfn"/>
        <w:ind/>
        <w:rPr>
          <w:rFonts w:cs="Arial"/>
          <w:color w:val="auto"/>
        </w:rPr>
      </w:pPr>
      <w:r w:rsidRPr="6A3B2E65" w:rsidR="080FB86C">
        <w:rPr>
          <w:noProof w:val="0"/>
          <w:color w:val="auto"/>
          <w:lang w:val="en-GB"/>
        </w:rPr>
        <w:t xml:space="preserve">Work with the Service Manager and </w:t>
      </w:r>
      <w:r w:rsidRPr="6A3B2E65" w:rsidR="3579FA59">
        <w:rPr>
          <w:noProof w:val="0"/>
          <w:color w:val="auto"/>
          <w:lang w:val="en-GB"/>
        </w:rPr>
        <w:t>administrator</w:t>
      </w:r>
      <w:r w:rsidRPr="6A3B2E65" w:rsidR="080FB86C">
        <w:rPr>
          <w:noProof w:val="0"/>
          <w:color w:val="auto"/>
          <w:lang w:val="en-GB"/>
        </w:rPr>
        <w:t xml:space="preserve"> to </w:t>
      </w:r>
      <w:r w:rsidRPr="6A3B2E65" w:rsidR="67B4C57E">
        <w:rPr>
          <w:noProof w:val="0"/>
          <w:color w:val="auto"/>
          <w:lang w:val="en-GB"/>
        </w:rPr>
        <w:t xml:space="preserve">update websites and </w:t>
      </w:r>
      <w:r w:rsidRPr="6A3B2E65" w:rsidR="080FB86C">
        <w:rPr>
          <w:noProof w:val="0"/>
          <w:color w:val="auto"/>
          <w:lang w:val="en-GB"/>
        </w:rPr>
        <w:t xml:space="preserve">manage </w:t>
      </w:r>
      <w:r w:rsidRPr="6A3B2E65" w:rsidR="080FB86C">
        <w:rPr>
          <w:noProof w:val="0"/>
          <w:color w:val="auto"/>
          <w:lang w:val="en-GB"/>
        </w:rPr>
        <w:t>social media platforms including Facebook and Instagram to reach as wide an audience as possible and advertise the group sessions and peer support available locally.</w:t>
      </w:r>
    </w:p>
    <w:p w:rsidRPr="0004663E" w:rsidR="00BB21D5" w:rsidP="6A3B2E65" w:rsidRDefault="00BB21D5" w14:paraId="5B3B3CEF" w14:textId="77777777">
      <w:pPr>
        <w:pStyle w:val="BfNBody"/>
        <w:rPr>
          <w:b w:val="1"/>
          <w:bCs w:val="1"/>
          <w:color w:val="auto"/>
          <w:lang w:eastAsia="en-GB"/>
        </w:rPr>
      </w:pPr>
      <w:r w:rsidRPr="6A3B2E65" w:rsidR="00BB21D5">
        <w:rPr>
          <w:b w:val="1"/>
          <w:bCs w:val="1"/>
          <w:color w:val="auto"/>
          <w:lang w:eastAsia="en-GB"/>
        </w:rPr>
        <w:t>Analysis and data management</w:t>
      </w:r>
    </w:p>
    <w:p w:rsidRPr="0004663E" w:rsidR="00BB21D5" w:rsidP="00BB21D5" w:rsidRDefault="00BB21D5" w14:paraId="0A9D7A1D" w14:textId="42F54392">
      <w:pPr>
        <w:pStyle w:val="ListBfn"/>
        <w:rPr>
          <w:lang w:eastAsia="en-GB"/>
        </w:rPr>
      </w:pPr>
      <w:r w:rsidRPr="5C90810A" w:rsidR="5453869C">
        <w:rPr>
          <w:lang w:eastAsia="en-GB"/>
        </w:rPr>
        <w:t xml:space="preserve">Support the </w:t>
      </w:r>
      <w:r w:rsidRPr="5C90810A" w:rsidR="40B49C57">
        <w:rPr>
          <w:lang w:eastAsia="en-GB"/>
        </w:rPr>
        <w:t>Service Manager</w:t>
      </w:r>
      <w:r w:rsidRPr="5C90810A" w:rsidR="5453869C">
        <w:rPr>
          <w:lang w:eastAsia="en-GB"/>
        </w:rPr>
        <w:t xml:space="preserve"> in</w:t>
      </w:r>
      <w:r w:rsidRPr="5C90810A" w:rsidR="23F1CB5F">
        <w:rPr>
          <w:lang w:eastAsia="en-GB"/>
        </w:rPr>
        <w:t xml:space="preserve"> </w:t>
      </w:r>
      <w:r w:rsidRPr="5C90810A" w:rsidR="5453869C">
        <w:rPr>
          <w:lang w:eastAsia="en-GB"/>
        </w:rPr>
        <w:t xml:space="preserve">data collection and evaluation </w:t>
      </w:r>
      <w:r w:rsidRPr="5C90810A" w:rsidR="5453869C">
        <w:rPr>
          <w:lang w:eastAsia="en-GB"/>
        </w:rPr>
        <w:t>processes</w:t>
      </w:r>
      <w:r w:rsidRPr="5C90810A" w:rsidR="6B5DFDA3">
        <w:rPr>
          <w:lang w:eastAsia="en-GB"/>
        </w:rPr>
        <w:t>.</w:t>
      </w:r>
    </w:p>
    <w:p w:rsidR="00BB21D5" w:rsidP="00BB21D5" w:rsidRDefault="00677149" w14:paraId="178F4153" w14:textId="1BD7CC37">
      <w:pPr>
        <w:pStyle w:val="ListBfn"/>
        <w:rPr>
          <w:lang w:eastAsia="en-GB"/>
        </w:rPr>
      </w:pPr>
      <w:r>
        <w:rPr>
          <w:lang w:eastAsia="en-GB"/>
        </w:rPr>
        <w:t>Support the Service Manager in r</w:t>
      </w:r>
      <w:r w:rsidRPr="0004663E" w:rsidR="00BB21D5">
        <w:rPr>
          <w:lang w:eastAsia="en-GB"/>
        </w:rPr>
        <w:t>eport writing, and providing evidence for reports when required</w:t>
      </w:r>
      <w:r w:rsidR="00C31816">
        <w:rPr>
          <w:lang w:eastAsia="en-GB"/>
        </w:rPr>
        <w:t>, alongside the admin team.</w:t>
      </w:r>
    </w:p>
    <w:p w:rsidRPr="0004663E" w:rsidR="00677149" w:rsidP="00677149" w:rsidRDefault="00677149" w14:paraId="5F914BED" w14:textId="41E3A81B">
      <w:pPr>
        <w:pStyle w:val="ListBfn"/>
        <w:rPr>
          <w:lang w:eastAsia="en-GB"/>
        </w:rPr>
      </w:pPr>
      <w:r w:rsidRPr="0004663E">
        <w:rPr>
          <w:lang w:eastAsia="en-GB"/>
        </w:rPr>
        <w:t>Prov</w:t>
      </w:r>
      <w:r>
        <w:rPr>
          <w:lang w:eastAsia="en-GB"/>
        </w:rPr>
        <w:t xml:space="preserve">ide data to BfN </w:t>
      </w:r>
      <w:r w:rsidRPr="0004663E">
        <w:rPr>
          <w:lang w:eastAsia="en-GB"/>
        </w:rPr>
        <w:t>and commissioners in a timely manner as required.</w:t>
      </w:r>
    </w:p>
    <w:p w:rsidRPr="0004663E" w:rsidR="00BB21D5" w:rsidP="00BB21D5" w:rsidRDefault="00BB21D5" w14:paraId="6DC9C63F" w14:textId="09BF07D2">
      <w:pPr>
        <w:pStyle w:val="ListBfn"/>
        <w:rPr>
          <w:lang w:eastAsia="en-GB"/>
        </w:rPr>
      </w:pPr>
      <w:r w:rsidRPr="6A3B2E65" w:rsidR="5453869C">
        <w:rPr>
          <w:lang w:eastAsia="en-GB"/>
        </w:rPr>
        <w:t xml:space="preserve">Keep </w:t>
      </w:r>
      <w:r w:rsidRPr="6A3B2E65" w:rsidR="5453869C">
        <w:rPr>
          <w:lang w:eastAsia="en-GB"/>
        </w:rPr>
        <w:t>an accurate</w:t>
      </w:r>
      <w:r w:rsidRPr="6A3B2E65" w:rsidR="5453869C">
        <w:rPr>
          <w:lang w:eastAsia="en-GB"/>
        </w:rPr>
        <w:t xml:space="preserve"> database of contact details, </w:t>
      </w:r>
      <w:r w:rsidRPr="6A3B2E65" w:rsidR="5453869C">
        <w:rPr>
          <w:lang w:eastAsia="en-GB"/>
        </w:rPr>
        <w:t>training</w:t>
      </w:r>
      <w:r w:rsidRPr="6A3B2E65" w:rsidR="5453869C">
        <w:rPr>
          <w:lang w:eastAsia="en-GB"/>
        </w:rPr>
        <w:t xml:space="preserve"> and activities of all volunteers</w:t>
      </w:r>
      <w:r w:rsidRPr="6A3B2E65" w:rsidR="0B239F72">
        <w:rPr>
          <w:lang w:eastAsia="en-GB"/>
        </w:rPr>
        <w:t xml:space="preserve"> in line with </w:t>
      </w:r>
      <w:r w:rsidRPr="6A3B2E65" w:rsidR="0B239F72">
        <w:rPr>
          <w:lang w:eastAsia="en-GB"/>
        </w:rPr>
        <w:t>BfN</w:t>
      </w:r>
      <w:r w:rsidRPr="6A3B2E65" w:rsidR="0B239F72">
        <w:rPr>
          <w:lang w:eastAsia="en-GB"/>
        </w:rPr>
        <w:t xml:space="preserve"> IG policy. </w:t>
      </w:r>
    </w:p>
    <w:p w:rsidR="42BCDA62" w:rsidP="6A3B2E65" w:rsidRDefault="42BCDA62" w14:paraId="74981E53" w14:textId="42BE0840">
      <w:pPr>
        <w:pStyle w:val="ListBfn"/>
        <w:rPr/>
      </w:pPr>
      <w:r w:rsidR="42BCDA62">
        <w:rPr/>
        <w:t xml:space="preserve">Keep </w:t>
      </w:r>
      <w:r w:rsidR="42BCDA62">
        <w:rPr/>
        <w:t>accurate</w:t>
      </w:r>
      <w:r w:rsidR="42BCDA62">
        <w:rPr/>
        <w:t xml:space="preserve"> and up to date records in line with </w:t>
      </w:r>
      <w:r w:rsidR="42BCDA62">
        <w:rPr/>
        <w:t>BfN</w:t>
      </w:r>
      <w:r w:rsidR="42BCDA62">
        <w:rPr/>
        <w:t xml:space="preserve"> Information Governance policy and </w:t>
      </w:r>
      <w:r w:rsidR="42BCDA62">
        <w:rPr/>
        <w:t>BfN</w:t>
      </w:r>
      <w:r w:rsidR="42BCDA62">
        <w:rPr/>
        <w:t xml:space="preserve"> Code of Conduct.</w:t>
      </w:r>
    </w:p>
    <w:p w:rsidR="6A3B2E65" w:rsidP="6A3B2E65" w:rsidRDefault="6A3B2E65" w14:paraId="6F48CD22" w14:textId="2F839D0B">
      <w:pPr>
        <w:pStyle w:val="ListBfn"/>
        <w:numPr>
          <w:ilvl w:val="0"/>
          <w:numId w:val="0"/>
        </w:numPr>
        <w:ind w:left="720"/>
        <w:rPr>
          <w:lang w:eastAsia="en-GB"/>
        </w:rPr>
      </w:pPr>
    </w:p>
    <w:p w:rsidRPr="0004663E" w:rsidR="00BB21D5" w:rsidP="00BB21D5" w:rsidRDefault="00BB21D5" w14:paraId="70C74875" w14:textId="77777777">
      <w:pPr>
        <w:pStyle w:val="BfNBody"/>
        <w:rPr>
          <w:b/>
          <w:lang w:eastAsia="en-GB"/>
        </w:rPr>
      </w:pPr>
      <w:r w:rsidRPr="0004663E">
        <w:rPr>
          <w:b/>
          <w:lang w:eastAsia="en-GB"/>
        </w:rPr>
        <w:t>Equality and Diversity</w:t>
      </w:r>
    </w:p>
    <w:p w:rsidR="5C90810A" w:rsidP="5C90810A" w:rsidRDefault="5C90810A" w14:paraId="5BE85167" w14:textId="2F7D7D15">
      <w:pPr>
        <w:pStyle w:val="ListBfn"/>
        <w:rPr>
          <w:b w:val="1"/>
          <w:bCs w:val="1"/>
          <w:lang w:eastAsia="en-GB"/>
        </w:rPr>
      </w:pPr>
      <w:r w:rsidRPr="6A3B2E65" w:rsidR="5453869C">
        <w:rPr>
          <w:lang w:eastAsia="en-GB"/>
        </w:rPr>
        <w:t xml:space="preserve">Ensure compliance with </w:t>
      </w:r>
      <w:r w:rsidRPr="6A3B2E65" w:rsidR="5453869C">
        <w:rPr>
          <w:lang w:eastAsia="en-GB"/>
        </w:rPr>
        <w:t>BfN</w:t>
      </w:r>
      <w:r w:rsidRPr="6A3B2E65" w:rsidR="5453869C">
        <w:rPr>
          <w:lang w:eastAsia="en-GB"/>
        </w:rPr>
        <w:t xml:space="preserve"> policies on Equality and Diversity.</w:t>
      </w:r>
    </w:p>
    <w:p w:rsidR="56DCE8F8" w:rsidP="6A3B2E65" w:rsidRDefault="56DCE8F8" w14:paraId="7BB56710" w14:textId="500F5ACD">
      <w:pPr>
        <w:pStyle w:val="ListBfn"/>
        <w:spacing w:before="0" w:beforeAutospacing="off" w:after="0" w:afterAutospacing="off"/>
        <w:rPr>
          <w:noProof w:val="0"/>
          <w:color w:val="auto"/>
          <w:lang w:val="en-GB"/>
        </w:rPr>
      </w:pPr>
      <w:r w:rsidRPr="6A3B2E65" w:rsidR="56DCE8F8">
        <w:rPr>
          <w:noProof w:val="0"/>
          <w:color w:val="auto"/>
          <w:lang w:val="en-GB"/>
        </w:rPr>
        <w:t>Ensure that staff and volunteers work in a way that supports inclusion and values diversity. This responsibility includes actions in relation to service users, volunteers, work colleagues, people in other organisations and members of the public.</w:t>
      </w:r>
    </w:p>
    <w:p w:rsidR="56DCE8F8" w:rsidP="6A3B2E65" w:rsidRDefault="56DCE8F8" w14:paraId="0B49D12A" w14:textId="6DDF41E9">
      <w:pPr>
        <w:pStyle w:val="ListBfn"/>
        <w:spacing w:before="0" w:beforeAutospacing="off" w:after="0" w:afterAutospacing="off"/>
        <w:rPr>
          <w:noProof w:val="0"/>
          <w:color w:val="auto"/>
          <w:lang w:val="en-GB"/>
        </w:rPr>
      </w:pPr>
      <w:r w:rsidRPr="6A3B2E65" w:rsidR="56DCE8F8">
        <w:rPr>
          <w:noProof w:val="0"/>
          <w:color w:val="auto"/>
          <w:lang w:val="en-GB"/>
        </w:rPr>
        <w:t>Consider ways to remove barriers to accessing support, especially for families from diverse backgrounds and where English is not their first language</w:t>
      </w:r>
    </w:p>
    <w:p w:rsidR="5C90810A" w:rsidP="6A3B2E65" w:rsidRDefault="5C90810A" w14:paraId="2D3D1097" w14:textId="7C663571">
      <w:pPr>
        <w:pStyle w:val="ListBfn"/>
        <w:numPr>
          <w:ilvl w:val="0"/>
          <w:numId w:val="0"/>
        </w:numPr>
        <w:ind w:left="720"/>
        <w:rPr>
          <w:b w:val="1"/>
          <w:bCs w:val="1"/>
          <w:color w:val="auto"/>
          <w:lang w:eastAsia="en-GB"/>
        </w:rPr>
      </w:pPr>
    </w:p>
    <w:p w:rsidRPr="0004663E" w:rsidR="00BB21D5" w:rsidP="00BB21D5" w:rsidRDefault="00BB21D5" w14:paraId="4A93BB93" w14:textId="77777777">
      <w:pPr>
        <w:pStyle w:val="BfNBody"/>
        <w:rPr>
          <w:b/>
          <w:lang w:eastAsia="en-GB"/>
        </w:rPr>
      </w:pPr>
      <w:r w:rsidRPr="0004663E">
        <w:rPr>
          <w:b/>
          <w:lang w:eastAsia="en-GB"/>
        </w:rPr>
        <w:t>Health &amp; Safety</w:t>
      </w:r>
    </w:p>
    <w:p w:rsidRPr="0004663E" w:rsidR="00BB21D5" w:rsidP="00BB21D5" w:rsidRDefault="00BB21D5" w14:paraId="208FDA22" w14:textId="77777777">
      <w:pPr>
        <w:pStyle w:val="ListBfn"/>
        <w:rPr>
          <w:lang w:eastAsia="en-GB"/>
        </w:rPr>
      </w:pPr>
      <w:r w:rsidRPr="0004663E">
        <w:rPr>
          <w:lang w:eastAsia="en-GB"/>
        </w:rPr>
        <w:t>Follow standard Health and Safety guidelines</w:t>
      </w:r>
    </w:p>
    <w:p w:rsidRPr="0004663E" w:rsidR="00BB21D5" w:rsidP="00BB21D5" w:rsidRDefault="00BB21D5" w14:paraId="49B01B20" w14:textId="77777777">
      <w:pPr>
        <w:pStyle w:val="ListBfn"/>
        <w:rPr>
          <w:lang w:eastAsia="en-GB"/>
        </w:rPr>
      </w:pPr>
      <w:r w:rsidRPr="0004663E">
        <w:rPr>
          <w:lang w:eastAsia="en-GB"/>
        </w:rPr>
        <w:t>Ensure activities take Health and Safety guidelines into consideration</w:t>
      </w:r>
    </w:p>
    <w:p w:rsidRPr="0004663E" w:rsidR="00BB21D5" w:rsidP="00BB21D5" w:rsidRDefault="00BB21D5" w14:paraId="040D6D20" w14:textId="733CB968">
      <w:pPr>
        <w:pStyle w:val="ListBfn"/>
        <w:rPr>
          <w:lang w:eastAsia="en-GB"/>
        </w:rPr>
      </w:pPr>
      <w:r w:rsidRPr="5C90810A" w:rsidR="5453869C">
        <w:rPr>
          <w:lang w:eastAsia="en-GB"/>
        </w:rPr>
        <w:t xml:space="preserve">In compliance with the Health and Safety at Work Act 1974 and </w:t>
      </w:r>
      <w:r w:rsidRPr="5C90810A" w:rsidR="5453869C">
        <w:rPr>
          <w:lang w:eastAsia="en-GB"/>
        </w:rPr>
        <w:t>subsequent</w:t>
      </w:r>
      <w:r w:rsidRPr="5C90810A" w:rsidR="5453869C">
        <w:rPr>
          <w:lang w:eastAsia="en-GB"/>
        </w:rPr>
        <w:t xml:space="preserve"> legislation the post holder </w:t>
      </w:r>
      <w:r w:rsidRPr="5C90810A" w:rsidR="5453869C">
        <w:rPr>
          <w:lang w:eastAsia="en-GB"/>
        </w:rPr>
        <w:t>is required to</w:t>
      </w:r>
      <w:r w:rsidRPr="5C90810A" w:rsidR="5453869C">
        <w:rPr>
          <w:lang w:eastAsia="en-GB"/>
        </w:rPr>
        <w:t xml:space="preserve"> undertake a proactive role in the management of risks in all their actions including</w:t>
      </w:r>
      <w:r w:rsidRPr="5C90810A" w:rsidR="0902025A">
        <w:rPr>
          <w:lang w:eastAsia="en-GB"/>
        </w:rPr>
        <w:t>.</w:t>
      </w:r>
    </w:p>
    <w:p w:rsidRPr="0004663E" w:rsidR="00BB21D5" w:rsidP="5C90810A" w:rsidRDefault="00BB21D5" w14:paraId="7B1C02D1" w14:textId="2697D61C">
      <w:pPr>
        <w:pStyle w:val="ListBfn"/>
        <w:rPr>
          <w:lang w:eastAsia="en-GB"/>
        </w:rPr>
      </w:pPr>
      <w:r w:rsidRPr="5C90810A" w:rsidR="0902025A">
        <w:rPr>
          <w:lang w:eastAsia="en-GB"/>
        </w:rPr>
        <w:t xml:space="preserve">Take care of your own personal safety and that of </w:t>
      </w:r>
      <w:r w:rsidRPr="5C90810A" w:rsidR="0902025A">
        <w:rPr>
          <w:lang w:eastAsia="en-GB"/>
        </w:rPr>
        <w:t>others.</w:t>
      </w:r>
    </w:p>
    <w:p w:rsidRPr="0004663E" w:rsidR="00BB21D5" w:rsidP="5C90810A" w:rsidRDefault="00BB21D5" w14:paraId="2FA5F5CC" w14:textId="3B46660E">
      <w:pPr>
        <w:pStyle w:val="ListBfn"/>
        <w:numPr>
          <w:ilvl w:val="0"/>
          <w:numId w:val="0"/>
        </w:numPr>
        <w:rPr>
          <w:lang w:eastAsia="en-GB"/>
        </w:rPr>
      </w:pPr>
    </w:p>
    <w:p w:rsidRPr="0004663E" w:rsidR="00BB21D5" w:rsidP="5C90810A" w:rsidRDefault="00BB21D5" w14:paraId="64309440" w14:textId="3FC1D214">
      <w:pPr>
        <w:pStyle w:val="BfNBody"/>
        <w:rPr>
          <w:b w:val="1"/>
          <w:bCs w:val="1"/>
          <w:lang w:eastAsia="en-GB"/>
        </w:rPr>
      </w:pPr>
      <w:r w:rsidRPr="5C90810A" w:rsidR="0902025A">
        <w:rPr>
          <w:b w:val="1"/>
          <w:bCs w:val="1"/>
          <w:lang w:eastAsia="en-GB"/>
        </w:rPr>
        <w:t xml:space="preserve">Personal </w:t>
      </w:r>
    </w:p>
    <w:p w:rsidRPr="0004663E" w:rsidR="00BB21D5" w:rsidP="5C90810A" w:rsidRDefault="00BB21D5" w14:paraId="47E00814" w14:textId="4B63C408">
      <w:pPr>
        <w:pStyle w:val="BfNBody"/>
        <w:numPr>
          <w:ilvl w:val="0"/>
          <w:numId w:val="9"/>
        </w:numPr>
        <w:rPr>
          <w:b w:val="1"/>
          <w:bCs w:val="1"/>
          <w:lang w:eastAsia="en-GB"/>
        </w:rPr>
      </w:pPr>
      <w:r w:rsidRPr="5C90810A" w:rsidR="0902025A">
        <w:rPr>
          <w:noProof w:val="0"/>
          <w:lang w:val="en-GB"/>
        </w:rPr>
        <w:t xml:space="preserve">Maintain registration with </w:t>
      </w:r>
      <w:r w:rsidRPr="5C90810A" w:rsidR="0902025A">
        <w:rPr>
          <w:noProof w:val="0"/>
          <w:lang w:val="en-GB"/>
        </w:rPr>
        <w:t>BfN</w:t>
      </w:r>
      <w:r w:rsidRPr="5C90810A" w:rsidR="0902025A">
        <w:rPr>
          <w:noProof w:val="0"/>
          <w:lang w:val="en-GB"/>
        </w:rPr>
        <w:t xml:space="preserve"> with regular supervision, mandatory training and continuing professional development.</w:t>
      </w:r>
    </w:p>
    <w:p w:rsidRPr="0004663E" w:rsidR="00BB21D5" w:rsidP="5C90810A" w:rsidRDefault="00BB21D5" w14:paraId="6062086C" w14:textId="78445504">
      <w:pPr>
        <w:pStyle w:val="Normal"/>
        <w:rPr>
          <w:rFonts w:ascii="Calibri" w:hAnsi="Calibri" w:eastAsia="Calibri" w:cs="Calibri"/>
          <w:noProof w:val="0"/>
          <w:sz w:val="22"/>
          <w:szCs w:val="22"/>
          <w:lang w:val="en-GB"/>
        </w:rPr>
      </w:pPr>
      <w:r w:rsidRPr="5C90810A" w:rsidR="0902025A">
        <w:rPr>
          <w:rFonts w:ascii="Calibri" w:hAnsi="Calibri" w:eastAsia="Calibri" w:cs="Calibri"/>
          <w:i w:val="1"/>
          <w:iCs w:val="1"/>
          <w:noProof w:val="0"/>
          <w:sz w:val="22"/>
          <w:szCs w:val="22"/>
          <w:lang w:val="en-GB"/>
        </w:rPr>
        <w:t xml:space="preserve">This is not an exhaustive job description and may be subject to change according to the needs and development of the role. It is expected that the post holder may undertake such other duties as may be </w:t>
      </w:r>
      <w:r w:rsidRPr="5C90810A" w:rsidR="0902025A">
        <w:rPr>
          <w:rFonts w:ascii="Calibri" w:hAnsi="Calibri" w:eastAsia="Calibri" w:cs="Calibri"/>
          <w:i w:val="1"/>
          <w:iCs w:val="1"/>
          <w:noProof w:val="0"/>
          <w:sz w:val="22"/>
          <w:szCs w:val="22"/>
          <w:lang w:val="en-GB"/>
        </w:rPr>
        <w:t>reasonably be</w:t>
      </w:r>
      <w:r w:rsidRPr="5C90810A" w:rsidR="0902025A">
        <w:rPr>
          <w:rFonts w:ascii="Calibri" w:hAnsi="Calibri" w:eastAsia="Calibri" w:cs="Calibri"/>
          <w:i w:val="1"/>
          <w:iCs w:val="1"/>
          <w:noProof w:val="0"/>
          <w:sz w:val="22"/>
          <w:szCs w:val="22"/>
          <w:lang w:val="en-GB"/>
        </w:rPr>
        <w:t xml:space="preserve"> </w:t>
      </w:r>
      <w:r w:rsidRPr="5C90810A" w:rsidR="0902025A">
        <w:rPr>
          <w:rFonts w:ascii="Calibri" w:hAnsi="Calibri" w:eastAsia="Calibri" w:cs="Calibri"/>
          <w:i w:val="1"/>
          <w:iCs w:val="1"/>
          <w:noProof w:val="0"/>
          <w:sz w:val="22"/>
          <w:szCs w:val="22"/>
          <w:lang w:val="en-GB"/>
        </w:rPr>
        <w:t>requested</w:t>
      </w:r>
      <w:r w:rsidRPr="5C90810A" w:rsidR="0902025A">
        <w:rPr>
          <w:rFonts w:ascii="Calibri" w:hAnsi="Calibri" w:eastAsia="Calibri" w:cs="Calibri"/>
          <w:i w:val="1"/>
          <w:iCs w:val="1"/>
          <w:noProof w:val="0"/>
          <w:sz w:val="22"/>
          <w:szCs w:val="22"/>
          <w:lang w:val="en-GB"/>
        </w:rPr>
        <w:t>.</w:t>
      </w:r>
    </w:p>
    <w:p w:rsidRPr="0004663E" w:rsidR="00BB21D5" w:rsidP="00BB21D5" w:rsidRDefault="00BB21D5" w14:paraId="2BEA0B73" w14:textId="77777777">
      <w:pPr>
        <w:rPr>
          <w:rFonts w:ascii="Museo Sans 500" w:hAnsi="Museo Sans 500"/>
        </w:rPr>
      </w:pPr>
      <w:r w:rsidRPr="0004663E">
        <w:br w:type="page"/>
      </w:r>
    </w:p>
    <w:p w:rsidRPr="0004663E" w:rsidR="00BB21D5" w:rsidP="00BB21D5" w:rsidRDefault="00BB21D5" w14:paraId="4CC60A0D" w14:textId="6263BD5E">
      <w:pPr>
        <w:pStyle w:val="Title"/>
      </w:pPr>
      <w:r w:rsidRPr="0004663E">
        <w:t xml:space="preserve">Person Specification: </w:t>
      </w:r>
      <w:r w:rsidR="00B5783D">
        <w:t>Deputy</w:t>
      </w:r>
      <w:r>
        <w:t xml:space="preserve"> Coordinator</w:t>
      </w:r>
    </w:p>
    <w:p w:rsidRPr="0004663E" w:rsidR="00BB21D5" w:rsidP="5C90810A" w:rsidRDefault="00BB21D5" w14:paraId="647C754E" w14:textId="77777777">
      <w:pPr>
        <w:pStyle w:val="BfNBody"/>
        <w:rPr>
          <w:b w:val="1"/>
          <w:bCs w:val="1"/>
        </w:rPr>
      </w:pPr>
      <w:r w:rsidRPr="5C90810A" w:rsidR="5453869C">
        <w:rPr>
          <w:b w:val="1"/>
          <w:bCs w:val="1"/>
        </w:rPr>
        <w:t>Please refer to this document carefully when completing your application form and preparing for your interview</w:t>
      </w:r>
      <w:r w:rsidRPr="5C90810A" w:rsidR="5453869C">
        <w:rPr>
          <w:b w:val="1"/>
          <w:bCs w:val="1"/>
        </w:rPr>
        <w:t xml:space="preserve">.  </w:t>
      </w:r>
      <w:r w:rsidRPr="5C90810A" w:rsidR="5453869C">
        <w:rPr>
          <w:b w:val="1"/>
          <w:bCs w:val="1"/>
        </w:rPr>
        <w:t xml:space="preserve">You must </w:t>
      </w:r>
      <w:r w:rsidRPr="5C90810A" w:rsidR="5453869C">
        <w:rPr>
          <w:b w:val="1"/>
          <w:bCs w:val="1"/>
        </w:rPr>
        <w:t>demonstrate</w:t>
      </w:r>
      <w:r w:rsidRPr="5C90810A" w:rsidR="5453869C">
        <w:rPr>
          <w:b w:val="1"/>
          <w:bCs w:val="1"/>
        </w:rPr>
        <w:t xml:space="preserve"> how you meet the criteria on your application form</w:t>
      </w:r>
      <w:r w:rsidRPr="5C90810A" w:rsidR="5453869C">
        <w:rPr>
          <w:b w:val="1"/>
          <w:bCs w:val="1"/>
        </w:rPr>
        <w:t xml:space="preserve">.  </w:t>
      </w:r>
    </w:p>
    <w:tbl>
      <w:tblPr>
        <w:tblStyle w:val="TableGrid"/>
        <w:tblW w:w="0" w:type="auto"/>
        <w:tblLayout w:type="fixed"/>
        <w:tblLook w:val="04A0" w:firstRow="1" w:lastRow="0" w:firstColumn="1" w:lastColumn="0" w:noHBand="0" w:noVBand="1"/>
      </w:tblPr>
      <w:tblGrid>
        <w:gridCol w:w="10305"/>
      </w:tblGrid>
      <w:tr w:rsidR="5C90810A" w:rsidTr="6A3B2E65" w14:paraId="79418C6A">
        <w:trPr>
          <w:trHeight w:val="300"/>
        </w:trPr>
        <w:tc>
          <w:tcPr>
            <w:tcW w:w="10305" w:type="dxa"/>
            <w:tcBorders>
              <w:top w:val="single" w:sz="8"/>
              <w:left w:val="single" w:sz="8"/>
              <w:bottom w:val="single" w:sz="8"/>
              <w:right w:val="single" w:sz="8"/>
            </w:tcBorders>
            <w:shd w:val="clear" w:color="auto" w:fill="7030A0"/>
            <w:tcMar>
              <w:left w:w="108" w:type="dxa"/>
              <w:right w:w="108" w:type="dxa"/>
            </w:tcMar>
            <w:vAlign w:val="top"/>
          </w:tcPr>
          <w:p w:rsidR="5C90810A" w:rsidP="5C90810A" w:rsidRDefault="5C90810A" w14:paraId="10EC7D06" w14:textId="0E2D2478">
            <w:pPr>
              <w:spacing w:before="0" w:beforeAutospacing="off" w:after="0" w:afterAutospacing="off"/>
            </w:pPr>
            <w:r w:rsidRPr="5C90810A" w:rsidR="5C90810A">
              <w:rPr>
                <w:rFonts w:ascii="Calibri" w:hAnsi="Calibri" w:eastAsia="Calibri" w:cs="Calibri"/>
                <w:b w:val="1"/>
                <w:bCs w:val="1"/>
                <w:color w:val="FFFFFF" w:themeColor="background1" w:themeTint="FF" w:themeShade="FF"/>
                <w:sz w:val="24"/>
                <w:szCs w:val="24"/>
              </w:rPr>
              <w:t>Essential</w:t>
            </w:r>
          </w:p>
        </w:tc>
      </w:tr>
      <w:tr w:rsidR="5C90810A" w:rsidTr="6A3B2E65" w14:paraId="3EA0A54C">
        <w:trPr>
          <w:trHeight w:val="300"/>
        </w:trPr>
        <w:tc>
          <w:tcPr>
            <w:tcW w:w="10305" w:type="dxa"/>
            <w:tcBorders>
              <w:top w:val="single" w:sz="8"/>
              <w:left w:val="single" w:sz="8"/>
              <w:bottom w:val="single" w:sz="8"/>
              <w:right w:val="single" w:sz="8"/>
            </w:tcBorders>
            <w:tcMar>
              <w:left w:w="108" w:type="dxa"/>
              <w:right w:w="108" w:type="dxa"/>
            </w:tcMar>
            <w:vAlign w:val="top"/>
          </w:tcPr>
          <w:p w:rsidR="5C90810A" w:rsidP="5C90810A" w:rsidRDefault="5C90810A" w14:paraId="2194E9C1" w14:textId="7E71E907">
            <w:pPr>
              <w:spacing w:before="0" w:beforeAutospacing="off" w:after="0" w:afterAutospacing="off"/>
            </w:pPr>
            <w:r w:rsidRPr="5C90810A" w:rsidR="5C90810A">
              <w:rPr>
                <w:rFonts w:ascii="Calibri" w:hAnsi="Calibri" w:eastAsia="Calibri" w:cs="Calibri"/>
                <w:sz w:val="22"/>
                <w:szCs w:val="22"/>
              </w:rPr>
              <w:t xml:space="preserve"> </w:t>
            </w:r>
          </w:p>
          <w:p w:rsidR="5C90810A" w:rsidP="5C90810A" w:rsidRDefault="5C90810A" w14:paraId="0F853BA5" w14:textId="53CA2875">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Registered as a Breastfeeding Helper or Supporter with The Breastfeeding Network (BfN) and have had at least minimum supervision required to retain registration from your named supervisor since qualification</w:t>
            </w:r>
          </w:p>
          <w:p w:rsidR="5C90810A" w:rsidP="5C90810A" w:rsidRDefault="5C90810A" w14:paraId="40DE082C" w14:textId="20AC246D">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6A3B2E65" w:rsidR="0E43446F">
              <w:rPr>
                <w:rFonts w:ascii="Calibri" w:hAnsi="Calibri" w:eastAsia="Calibri" w:cs="Calibri"/>
                <w:sz w:val="22"/>
                <w:szCs w:val="22"/>
              </w:rPr>
              <w:t>OR Completed</w:t>
            </w:r>
            <w:r w:rsidRPr="6A3B2E65" w:rsidR="2E2C1221">
              <w:rPr>
                <w:rFonts w:ascii="Calibri" w:hAnsi="Calibri" w:eastAsia="Calibri" w:cs="Calibri"/>
                <w:sz w:val="22"/>
                <w:szCs w:val="22"/>
              </w:rPr>
              <w:t xml:space="preserve"> recognised and accredited breastfeeding peer support training, willing to transfer into </w:t>
            </w:r>
            <w:r w:rsidRPr="6A3B2E65" w:rsidR="2E2C1221">
              <w:rPr>
                <w:rFonts w:ascii="Calibri" w:hAnsi="Calibri" w:eastAsia="Calibri" w:cs="Calibri"/>
                <w:sz w:val="22"/>
                <w:szCs w:val="22"/>
              </w:rPr>
              <w:t>BfN</w:t>
            </w:r>
            <w:r w:rsidRPr="6A3B2E65" w:rsidR="2E2C1221">
              <w:rPr>
                <w:rFonts w:ascii="Calibri" w:hAnsi="Calibri" w:eastAsia="Calibri" w:cs="Calibri"/>
                <w:sz w:val="22"/>
                <w:szCs w:val="22"/>
              </w:rPr>
              <w:t xml:space="preserve">  </w:t>
            </w:r>
          </w:p>
          <w:p w:rsidR="5C90810A" w:rsidP="5C90810A" w:rsidRDefault="5C90810A" w14:paraId="79250D0C" w14:textId="17B15797">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Show evidence of continued professional development and ongoing learning</w:t>
            </w:r>
          </w:p>
          <w:p w:rsidR="5C90810A" w:rsidP="5C90810A" w:rsidRDefault="5C90810A" w14:paraId="6546550B" w14:textId="64E24512">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Knowledge of BfN, its ethos, policies and procedures</w:t>
            </w:r>
          </w:p>
          <w:p w:rsidR="5C90810A" w:rsidP="5C90810A" w:rsidRDefault="5C90810A" w14:paraId="6ACDED94" w14:textId="74C75E70">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 xml:space="preserve">Knowledge of how breastfeeding can help address inequalities </w:t>
            </w:r>
          </w:p>
          <w:p w:rsidR="5C90810A" w:rsidP="5C90810A" w:rsidRDefault="5C90810A" w14:paraId="544AD12F" w14:textId="375F1F67">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An awareness and understanding of supporting equality and valuing diversity within the role</w:t>
            </w:r>
          </w:p>
          <w:p w:rsidR="5C90810A" w:rsidP="5C90810A" w:rsidRDefault="5C90810A" w14:paraId="416EA4D6" w14:textId="71669E83">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 xml:space="preserve">Knowledge of the Infant Feeding culture in </w:t>
            </w:r>
            <w:r w:rsidRPr="5C90810A" w:rsidR="37DB1F41">
              <w:rPr>
                <w:rFonts w:ascii="Calibri" w:hAnsi="Calibri" w:eastAsia="Calibri" w:cs="Calibri"/>
                <w:sz w:val="22"/>
                <w:szCs w:val="22"/>
              </w:rPr>
              <w:t>Haringey</w:t>
            </w:r>
            <w:r w:rsidRPr="5C90810A" w:rsidR="5C90810A">
              <w:rPr>
                <w:rFonts w:ascii="Calibri" w:hAnsi="Calibri" w:eastAsia="Calibri" w:cs="Calibri"/>
                <w:sz w:val="22"/>
                <w:szCs w:val="22"/>
              </w:rPr>
              <w:t xml:space="preserve"> and the specific issues that affect families</w:t>
            </w:r>
          </w:p>
          <w:p w:rsidR="5C90810A" w:rsidP="5C90810A" w:rsidRDefault="5C90810A" w14:paraId="7C998EEC" w14:textId="730CA71E">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6A3B2E65" w:rsidR="2E2C1221">
              <w:rPr>
                <w:rFonts w:ascii="Calibri" w:hAnsi="Calibri" w:eastAsia="Calibri" w:cs="Calibri"/>
                <w:sz w:val="22"/>
                <w:szCs w:val="22"/>
              </w:rPr>
              <w:t>Excellent active listening skills</w:t>
            </w:r>
          </w:p>
          <w:p w:rsidR="72C96D82" w:rsidP="6A3B2E65" w:rsidRDefault="72C96D82" w14:paraId="4A5C54D8" w14:textId="17A3EB22">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6A3B2E65" w:rsidR="72C96D82">
              <w:rPr>
                <w:rFonts w:ascii="Calibri" w:hAnsi="Calibri" w:eastAsia="Calibri" w:cs="Calibri"/>
                <w:sz w:val="22"/>
                <w:szCs w:val="22"/>
              </w:rPr>
              <w:t>Experience of coordinating people and projects</w:t>
            </w:r>
          </w:p>
          <w:p w:rsidR="5C90810A" w:rsidP="5C90810A" w:rsidRDefault="5C90810A" w14:paraId="270D8D24" w14:textId="0F015999">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 xml:space="preserve">Ability to work effectively with all colleagues, </w:t>
            </w:r>
            <w:r w:rsidRPr="5C90810A" w:rsidR="104FB67C">
              <w:rPr>
                <w:rFonts w:ascii="Calibri" w:hAnsi="Calibri" w:eastAsia="Calibri" w:cs="Calibri"/>
                <w:sz w:val="22"/>
                <w:szCs w:val="22"/>
              </w:rPr>
              <w:t>families</w:t>
            </w:r>
            <w:r w:rsidRPr="5C90810A" w:rsidR="5C90810A">
              <w:rPr>
                <w:rFonts w:ascii="Calibri" w:hAnsi="Calibri" w:eastAsia="Calibri" w:cs="Calibri"/>
                <w:sz w:val="22"/>
                <w:szCs w:val="22"/>
              </w:rPr>
              <w:t>, members of the community and Health Professionals</w:t>
            </w:r>
          </w:p>
          <w:p w:rsidR="5C90810A" w:rsidP="5C90810A" w:rsidRDefault="5C90810A" w14:paraId="08D86A9F" w14:textId="436DE08E">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6A3B2E65" w:rsidR="0FD18A5E">
              <w:rPr>
                <w:rFonts w:ascii="Calibri" w:hAnsi="Calibri" w:eastAsia="Calibri" w:cs="Calibri"/>
                <w:sz w:val="22"/>
                <w:szCs w:val="22"/>
              </w:rPr>
              <w:t xml:space="preserve">Fluent English </w:t>
            </w:r>
            <w:r w:rsidRPr="6A3B2E65" w:rsidR="2E2C1221">
              <w:rPr>
                <w:rFonts w:ascii="Calibri" w:hAnsi="Calibri" w:eastAsia="Calibri" w:cs="Calibri"/>
                <w:sz w:val="22"/>
                <w:szCs w:val="22"/>
              </w:rPr>
              <w:t>written and oral communication skills for a variety of audiences</w:t>
            </w:r>
          </w:p>
          <w:p w:rsidR="5C90810A" w:rsidP="5C90810A" w:rsidRDefault="5C90810A" w14:paraId="16FDAB3B" w14:textId="5A5A624D">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Excellent interpersonal skills, including sensitivity to different perspectives, diplomacy and negotiating skills</w:t>
            </w:r>
          </w:p>
          <w:p w:rsidR="5C90810A" w:rsidP="5C90810A" w:rsidRDefault="5C90810A" w14:paraId="532A389C" w14:textId="464B0209">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6A3B2E65" w:rsidR="2E2C1221">
              <w:rPr>
                <w:rFonts w:ascii="Calibri" w:hAnsi="Calibri" w:eastAsia="Calibri" w:cs="Calibri"/>
                <w:sz w:val="22"/>
                <w:szCs w:val="22"/>
              </w:rPr>
              <w:t xml:space="preserve">Excellent organisational skills, including project management, </w:t>
            </w:r>
            <w:r w:rsidRPr="6A3B2E65" w:rsidR="2E2C1221">
              <w:rPr>
                <w:rFonts w:ascii="Calibri" w:hAnsi="Calibri" w:eastAsia="Calibri" w:cs="Calibri"/>
                <w:sz w:val="22"/>
                <w:szCs w:val="22"/>
              </w:rPr>
              <w:t>prioritisation</w:t>
            </w:r>
            <w:r w:rsidRPr="6A3B2E65" w:rsidR="2E2C1221">
              <w:rPr>
                <w:rFonts w:ascii="Calibri" w:hAnsi="Calibri" w:eastAsia="Calibri" w:cs="Calibri"/>
                <w:sz w:val="22"/>
                <w:szCs w:val="22"/>
              </w:rPr>
              <w:t xml:space="preserve"> and time management </w:t>
            </w:r>
            <w:r w:rsidRPr="6A3B2E65" w:rsidR="2E2C1221">
              <w:rPr>
                <w:rFonts w:ascii="Calibri" w:hAnsi="Calibri" w:eastAsia="Calibri" w:cs="Calibri"/>
                <w:sz w:val="22"/>
                <w:szCs w:val="22"/>
              </w:rPr>
              <w:t>skills</w:t>
            </w:r>
            <w:r w:rsidRPr="6A3B2E65" w:rsidR="6857AA12">
              <w:rPr>
                <w:rFonts w:ascii="Calibri" w:hAnsi="Calibri" w:eastAsia="Calibri" w:cs="Calibri"/>
                <w:sz w:val="22"/>
                <w:szCs w:val="22"/>
              </w:rPr>
              <w:t xml:space="preserve">,  </w:t>
            </w:r>
            <w:r w:rsidRPr="6A3B2E65" w:rsidR="2E2C1221">
              <w:rPr>
                <w:rFonts w:ascii="Calibri" w:hAnsi="Calibri" w:eastAsia="Calibri" w:cs="Calibri"/>
                <w:sz w:val="22"/>
                <w:szCs w:val="22"/>
              </w:rPr>
              <w:t>IT</w:t>
            </w:r>
            <w:r w:rsidRPr="6A3B2E65" w:rsidR="2E2C1221">
              <w:rPr>
                <w:rFonts w:ascii="Calibri" w:hAnsi="Calibri" w:eastAsia="Calibri" w:cs="Calibri"/>
                <w:sz w:val="22"/>
                <w:szCs w:val="22"/>
              </w:rPr>
              <w:t xml:space="preserve"> skills (Word, Excel, Outlook, shared documents, video calling software – Zoom, Teams and Internet)</w:t>
            </w:r>
          </w:p>
          <w:p w:rsidR="5C90810A" w:rsidP="5C90810A" w:rsidRDefault="5C90810A" w14:paraId="470A8F21" w14:textId="3B067BF6">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Ability to research evidence-based information</w:t>
            </w:r>
          </w:p>
          <w:p w:rsidR="5C90810A" w:rsidP="5C90810A" w:rsidRDefault="5C90810A" w14:paraId="776E83BC" w14:textId="7952A265">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Ability to evaluate data and present stats in a written format</w:t>
            </w:r>
          </w:p>
          <w:p w:rsidR="5C90810A" w:rsidP="5C90810A" w:rsidRDefault="5C90810A" w14:paraId="54A4372E" w14:textId="1FDB0B38">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A space to work at home with reliable, secure internet access</w:t>
            </w:r>
          </w:p>
          <w:p w:rsidR="55A07F6E" w:rsidP="5C90810A" w:rsidRDefault="55A07F6E" w14:paraId="5EB729F1" w14:textId="1FBA2585">
            <w:pPr>
              <w:pStyle w:val="ListParagraph"/>
              <w:numPr>
                <w:ilvl w:val="0"/>
                <w:numId w:val="10"/>
              </w:numPr>
              <w:spacing w:before="0" w:beforeAutospacing="off" w:after="0" w:afterAutospacing="off"/>
              <w:ind w:left="720" w:right="0" w:hanging="360"/>
              <w:rPr>
                <w:rFonts w:ascii="Calibri" w:hAnsi="Calibri" w:eastAsia="Calibri" w:cs="Calibri"/>
                <w:sz w:val="22"/>
                <w:szCs w:val="22"/>
              </w:rPr>
            </w:pPr>
            <w:r w:rsidRPr="5C90810A" w:rsidR="55A07F6E">
              <w:rPr>
                <w:rFonts w:ascii="Calibri" w:hAnsi="Calibri" w:eastAsia="Calibri" w:cs="Calibri"/>
                <w:sz w:val="22"/>
                <w:szCs w:val="22"/>
              </w:rPr>
              <w:t xml:space="preserve">A team player who </w:t>
            </w:r>
            <w:r w:rsidRPr="5C90810A" w:rsidR="55A07F6E">
              <w:rPr>
                <w:rFonts w:ascii="Calibri" w:hAnsi="Calibri" w:eastAsia="Calibri" w:cs="Calibri"/>
                <w:sz w:val="22"/>
                <w:szCs w:val="22"/>
              </w:rPr>
              <w:t>is able to</w:t>
            </w:r>
            <w:r w:rsidRPr="5C90810A" w:rsidR="55A07F6E">
              <w:rPr>
                <w:rFonts w:ascii="Calibri" w:hAnsi="Calibri" w:eastAsia="Calibri" w:cs="Calibri"/>
                <w:sz w:val="22"/>
                <w:szCs w:val="22"/>
              </w:rPr>
              <w:t xml:space="preserve"> work independently and contribute ideas to develop the service.</w:t>
            </w:r>
          </w:p>
          <w:p w:rsidR="5C90810A" w:rsidP="5C90810A" w:rsidRDefault="5C90810A" w14:paraId="28AEFA91" w14:textId="77E5D605">
            <w:pPr>
              <w:spacing w:before="0" w:beforeAutospacing="off" w:after="0" w:afterAutospacing="off"/>
              <w:rPr>
                <w:rFonts w:ascii="Calibri" w:hAnsi="Calibri" w:eastAsia="Calibri" w:cs="Calibri"/>
                <w:sz w:val="22"/>
                <w:szCs w:val="22"/>
              </w:rPr>
            </w:pPr>
          </w:p>
        </w:tc>
      </w:tr>
    </w:tbl>
    <w:p w:rsidR="5C90810A" w:rsidP="5C90810A" w:rsidRDefault="5C90810A" w14:paraId="38E72399" w14:textId="3212707E">
      <w:pPr>
        <w:pStyle w:val="BfNBody"/>
        <w:rPr>
          <w:b w:val="1"/>
          <w:bCs w:val="1"/>
        </w:rPr>
      </w:pPr>
    </w:p>
    <w:tbl>
      <w:tblPr>
        <w:tblStyle w:val="TableGrid"/>
        <w:tblW w:w="0" w:type="auto"/>
        <w:tblLayout w:type="fixed"/>
        <w:tblLook w:val="04A0" w:firstRow="1" w:lastRow="0" w:firstColumn="1" w:lastColumn="0" w:noHBand="0" w:noVBand="1"/>
      </w:tblPr>
      <w:tblGrid>
        <w:gridCol w:w="10305"/>
      </w:tblGrid>
      <w:tr w:rsidR="5C90810A" w:rsidTr="5C90810A" w14:paraId="22502B28">
        <w:trPr>
          <w:trHeight w:val="300"/>
        </w:trPr>
        <w:tc>
          <w:tcPr>
            <w:tcW w:w="10305" w:type="dxa"/>
            <w:tcBorders>
              <w:top w:val="single" w:sz="8"/>
              <w:left w:val="single" w:sz="8"/>
              <w:bottom w:val="single" w:sz="8"/>
              <w:right w:val="single" w:sz="8"/>
            </w:tcBorders>
            <w:shd w:val="clear" w:color="auto" w:fill="7030A0"/>
            <w:tcMar>
              <w:left w:w="108" w:type="dxa"/>
              <w:right w:w="108" w:type="dxa"/>
            </w:tcMar>
            <w:vAlign w:val="top"/>
          </w:tcPr>
          <w:p w:rsidR="5C90810A" w:rsidP="5C90810A" w:rsidRDefault="5C90810A" w14:paraId="05E108DF" w14:textId="586D9D8E">
            <w:pPr>
              <w:spacing w:before="0" w:beforeAutospacing="off" w:after="0" w:afterAutospacing="off"/>
            </w:pPr>
            <w:r w:rsidRPr="5C90810A" w:rsidR="5C90810A">
              <w:rPr>
                <w:rFonts w:ascii="Calibri" w:hAnsi="Calibri" w:eastAsia="Calibri" w:cs="Calibri"/>
                <w:b w:val="1"/>
                <w:bCs w:val="1"/>
                <w:color w:val="FFFFFF" w:themeColor="background1" w:themeTint="FF" w:themeShade="FF"/>
                <w:sz w:val="24"/>
                <w:szCs w:val="24"/>
              </w:rPr>
              <w:t>Desirable</w:t>
            </w:r>
          </w:p>
        </w:tc>
      </w:tr>
      <w:tr w:rsidR="5C90810A" w:rsidTr="5C90810A" w14:paraId="3B3F019E">
        <w:trPr>
          <w:trHeight w:val="300"/>
        </w:trPr>
        <w:tc>
          <w:tcPr>
            <w:tcW w:w="10305" w:type="dxa"/>
            <w:tcBorders>
              <w:top w:val="single" w:sz="8"/>
              <w:left w:val="single" w:sz="8"/>
              <w:bottom w:val="single" w:sz="8"/>
              <w:right w:val="single" w:sz="8"/>
            </w:tcBorders>
            <w:tcMar>
              <w:left w:w="108" w:type="dxa"/>
              <w:right w:w="108" w:type="dxa"/>
            </w:tcMar>
            <w:vAlign w:val="top"/>
          </w:tcPr>
          <w:p w:rsidR="5C90810A" w:rsidP="5C90810A" w:rsidRDefault="5C90810A" w14:paraId="05779626" w14:textId="58A8DF9E">
            <w:pPr>
              <w:spacing w:before="0" w:beforeAutospacing="off" w:after="0" w:afterAutospacing="off"/>
            </w:pPr>
            <w:r w:rsidRPr="5C90810A" w:rsidR="5C90810A">
              <w:rPr>
                <w:rFonts w:ascii="Calibri" w:hAnsi="Calibri" w:eastAsia="Calibri" w:cs="Calibri"/>
                <w:sz w:val="22"/>
                <w:szCs w:val="22"/>
              </w:rPr>
              <w:t xml:space="preserve"> </w:t>
            </w:r>
          </w:p>
          <w:p w:rsidR="62B2A836" w:rsidP="5C90810A" w:rsidRDefault="62B2A836" w14:paraId="7EDAE851" w14:textId="185FC2C4">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62B2A836">
              <w:rPr>
                <w:rFonts w:ascii="Calibri" w:hAnsi="Calibri" w:eastAsia="Calibri" w:cs="Calibri"/>
                <w:sz w:val="22"/>
                <w:szCs w:val="22"/>
              </w:rPr>
              <w:t xml:space="preserve">Experience of supporting families face to face with breastfeeding </w:t>
            </w:r>
          </w:p>
          <w:p w:rsidR="62B2A836" w:rsidP="5C90810A" w:rsidRDefault="62B2A836" w14:paraId="732DB8B2" w14:textId="2AA1103D">
            <w:pPr>
              <w:pStyle w:val="ListParagraph"/>
              <w:numPr>
                <w:ilvl w:val="0"/>
                <w:numId w:val="11"/>
              </w:numPr>
              <w:spacing w:before="0" w:beforeAutospacing="off" w:after="0" w:afterAutospacing="off"/>
              <w:ind w:right="0"/>
              <w:rPr>
                <w:rFonts w:ascii="Calibri" w:hAnsi="Calibri" w:eastAsia="Calibri" w:cs="Calibri"/>
                <w:sz w:val="22"/>
                <w:szCs w:val="22"/>
              </w:rPr>
            </w:pPr>
            <w:r w:rsidRPr="5C90810A" w:rsidR="62B2A836">
              <w:rPr>
                <w:rFonts w:ascii="Calibri" w:hAnsi="Calibri" w:eastAsia="Calibri" w:cs="Calibri"/>
                <w:sz w:val="22"/>
                <w:szCs w:val="22"/>
              </w:rPr>
              <w:t>Experience of working as a volunteer offering breastfeeding support in a variety of settings</w:t>
            </w:r>
          </w:p>
          <w:p w:rsidR="5C90810A" w:rsidP="5C90810A" w:rsidRDefault="5C90810A" w14:paraId="0E3B3BBE" w14:textId="35B22AE4">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Experience of working with diverse ethnic and social groups</w:t>
            </w:r>
          </w:p>
          <w:p w:rsidR="5C90810A" w:rsidP="5C90810A" w:rsidRDefault="5C90810A" w14:paraId="25E1BEDB" w14:textId="415D7F39">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Experience of multi-agency partnership working</w:t>
            </w:r>
          </w:p>
          <w:p w:rsidR="5C90810A" w:rsidP="5C90810A" w:rsidRDefault="5C90810A" w14:paraId="258AA322" w14:textId="7260ADEC">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Experience of management of social media accounts such as Facebook, Instagram and software to create posts</w:t>
            </w:r>
          </w:p>
          <w:p w:rsidR="5C90810A" w:rsidP="5C90810A" w:rsidRDefault="5C90810A" w14:paraId="7B4A7665" w14:textId="0C64C9AE">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Experience of arranging and hosting virtual meetings via Zoom, Teams etc</w:t>
            </w:r>
          </w:p>
          <w:p w:rsidR="5C90810A" w:rsidP="5C90810A" w:rsidRDefault="5C90810A" w14:paraId="60E4E50B" w14:textId="215705E5">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5C90810A">
              <w:rPr>
                <w:rFonts w:ascii="Calibri" w:hAnsi="Calibri" w:eastAsia="Calibri" w:cs="Calibri"/>
                <w:sz w:val="22"/>
                <w:szCs w:val="22"/>
              </w:rPr>
              <w:t xml:space="preserve">Ability to travel </w:t>
            </w:r>
            <w:r w:rsidRPr="5C90810A" w:rsidR="5C90810A">
              <w:rPr>
                <w:rFonts w:ascii="Calibri" w:hAnsi="Calibri" w:eastAsia="Calibri" w:cs="Calibri"/>
                <w:sz w:val="22"/>
                <w:szCs w:val="22"/>
              </w:rPr>
              <w:t>frequently</w:t>
            </w:r>
            <w:r w:rsidRPr="5C90810A" w:rsidR="5C90810A">
              <w:rPr>
                <w:rFonts w:ascii="Calibri" w:hAnsi="Calibri" w:eastAsia="Calibri" w:cs="Calibri"/>
                <w:sz w:val="22"/>
                <w:szCs w:val="22"/>
              </w:rPr>
              <w:t xml:space="preserve"> within the local area</w:t>
            </w:r>
          </w:p>
          <w:p w:rsidR="5C11B539" w:rsidP="5C90810A" w:rsidRDefault="5C11B539" w14:paraId="28B785E1" w14:textId="115B5E6C">
            <w:pPr>
              <w:pStyle w:val="ListParagraph"/>
              <w:numPr>
                <w:ilvl w:val="0"/>
                <w:numId w:val="11"/>
              </w:numPr>
              <w:spacing w:before="0" w:beforeAutospacing="off" w:after="0" w:afterAutospacing="off"/>
              <w:ind w:left="720" w:right="0" w:hanging="360"/>
              <w:rPr>
                <w:rFonts w:ascii="Calibri" w:hAnsi="Calibri" w:eastAsia="Calibri" w:cs="Calibri"/>
                <w:sz w:val="22"/>
                <w:szCs w:val="22"/>
              </w:rPr>
            </w:pPr>
            <w:r w:rsidRPr="5C90810A" w:rsidR="5C11B539">
              <w:rPr>
                <w:rFonts w:ascii="Calibri" w:hAnsi="Calibri" w:eastAsia="Calibri" w:cs="Calibri"/>
                <w:sz w:val="22"/>
                <w:szCs w:val="22"/>
              </w:rPr>
              <w:t>Experience of presenting to a group of people online or face to face</w:t>
            </w:r>
          </w:p>
          <w:p w:rsidR="5C90810A" w:rsidP="5C90810A" w:rsidRDefault="5C90810A" w14:paraId="7B967C1E" w14:textId="128BD7E3">
            <w:pPr>
              <w:spacing w:before="0" w:beforeAutospacing="off" w:after="0" w:afterAutospacing="off"/>
              <w:rPr>
                <w:rFonts w:ascii="Calibri" w:hAnsi="Calibri" w:eastAsia="Calibri" w:cs="Calibri"/>
                <w:sz w:val="22"/>
                <w:szCs w:val="22"/>
              </w:rPr>
            </w:pPr>
          </w:p>
        </w:tc>
      </w:tr>
    </w:tbl>
    <w:p w:rsidR="5C90810A" w:rsidP="5C90810A" w:rsidRDefault="5C90810A" w14:paraId="60A89A4D" w14:textId="5A8D26AB">
      <w:pPr>
        <w:pStyle w:val="BfNBody"/>
        <w:rPr>
          <w:b w:val="1"/>
          <w:bCs w:val="1"/>
        </w:rPr>
      </w:pPr>
    </w:p>
    <w:p w:rsidRPr="0004663E" w:rsidR="00BB21D5" w:rsidP="00BB21D5" w:rsidRDefault="00BB21D5" w14:paraId="2A4F2E9F" w14:textId="77777777"/>
    <w:p w:rsidRPr="0004663E" w:rsidR="00BB21D5" w:rsidP="00BB21D5" w:rsidRDefault="00BB21D5" w14:paraId="3ABC499A" w14:textId="77777777"/>
    <w:p w:rsidRPr="008946E0" w:rsidR="008946E0" w:rsidP="00BB21D5" w:rsidRDefault="008946E0" w14:paraId="32AFFA91" w14:textId="4BB51CEC">
      <w:pPr>
        <w:pStyle w:val="ListBfn"/>
        <w:numPr>
          <w:ilvl w:val="0"/>
          <w:numId w:val="0"/>
        </w:numPr>
      </w:pPr>
    </w:p>
    <w:sectPr w:rsidRPr="008946E0" w:rsidR="008946E0" w:rsidSect="002E5733">
      <w:headerReference w:type="default" r:id="rId11"/>
      <w:footerReference w:type="default" r:id="rId12"/>
      <w:headerReference w:type="first" r:id="rId13"/>
      <w:footerReference w:type="first" r:id="rId14"/>
      <w:pgSz w:w="11906" w:h="16838" w:orient="portrait"/>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7B6" w:rsidP="001F7362" w:rsidRDefault="007B07B6" w14:paraId="354C052F" w14:textId="77777777">
      <w:pPr>
        <w:spacing w:after="0" w:line="240" w:lineRule="auto"/>
      </w:pPr>
      <w:r>
        <w:separator/>
      </w:r>
    </w:p>
  </w:endnote>
  <w:endnote w:type="continuationSeparator" w:id="0">
    <w:p w:rsidR="007B07B6" w:rsidP="001F7362" w:rsidRDefault="007B07B6" w14:paraId="185507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0000000000000000000"/>
    <w:charset w:val="00"/>
    <w:family w:val="modern"/>
    <w:notTrueType/>
    <w:pitch w:val="variable"/>
    <w:sig w:usb0="A00000AF" w:usb1="5000205B" w:usb2="00000000" w:usb3="00000000" w:csb0="0000009B"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FD552E" w:rsidP="00804CBB" w:rsidRDefault="00015705" w14:paraId="4EEBA2A6" w14:textId="05C58CB1">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4633F9">
      <w:rPr>
        <w:rFonts w:ascii="Museo Sans 500" w:hAnsi="Museo Sans 500" w:cs="Arial"/>
        <w:bCs/>
        <w:noProof/>
        <w:sz w:val="20"/>
        <w:szCs w:val="20"/>
      </w:rPr>
      <w:t>4</w:t>
    </w:r>
    <w:r w:rsidRPr="00015705">
      <w:rPr>
        <w:rFonts w:ascii="Museo Sans 500" w:hAnsi="Museo Sans 500" w:cs="Arial"/>
        <w:sz w:val="20"/>
        <w:szCs w:val="20"/>
      </w:rPr>
      <w:t xml:space="preserve"> of </w:t>
    </w:r>
    <w:r w:rsidR="004633F9">
      <w:rPr>
        <w:rFonts w:ascii="Museo Sans 500" w:hAnsi="Museo Sans 500" w:cs="Arial"/>
        <w:bCs/>
        <w:noProof/>
        <w:sz w:val="20"/>
        <w:szCs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733" w:rsidP="00804CBB" w:rsidRDefault="002E5733" w14:paraId="744FC9D8" w14:textId="77777777">
    <w:pPr>
      <w:pStyle w:val="Footer"/>
      <w:tabs>
        <w:tab w:val="right" w:pos="8550"/>
      </w:tabs>
      <w:ind w:left="-284" w:right="-284" w:hanging="142"/>
      <w:rPr>
        <w:rFonts w:ascii="Museo Sans 500" w:hAnsi="Museo Sans 500" w:cs="Arial"/>
        <w:sz w:val="20"/>
        <w:szCs w:val="20"/>
      </w:rPr>
    </w:pPr>
  </w:p>
  <w:p w:rsidRPr="00804CBB" w:rsidR="00E54911" w:rsidP="00015705" w:rsidRDefault="00015705" w14:paraId="33FF5822" w14:textId="28EEAAA2">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4633F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4633F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r>
    <w:r w:rsidR="00DF57D7">
      <w:rPr>
        <w:rFonts w:ascii="Museo Sans 500" w:hAnsi="Museo Sans 500" w:cs="Arial"/>
        <w:noProof/>
        <w:sz w:val="20"/>
        <w:szCs w:val="20"/>
      </w:rPr>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7B6" w:rsidP="001F7362" w:rsidRDefault="007B07B6" w14:paraId="7AEB2FC9" w14:textId="77777777">
      <w:pPr>
        <w:spacing w:after="0" w:line="240" w:lineRule="auto"/>
      </w:pPr>
      <w:r>
        <w:separator/>
      </w:r>
    </w:p>
  </w:footnote>
  <w:footnote w:type="continuationSeparator" w:id="0">
    <w:p w:rsidR="007B07B6" w:rsidP="001F7362" w:rsidRDefault="007B07B6" w14:paraId="152D6C7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015705" w:rsidR="007551B6" w:rsidP="007551B6" w:rsidRDefault="007551B6" w14:paraId="55DE8DB4" w14:textId="77777777">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E54911" w:rsidR="00F57BE0" w:rsidP="003122B2" w:rsidRDefault="00804CBB" w14:paraId="5CB1849B" w14:textId="77777777">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4911" w:rsidR="3C2965AE">
      <w:rPr>
        <w:rFonts w:ascii="Museo Sans 500" w:hAnsi="Museo Sans 500"/>
        <w:sz w:val="17"/>
        <w:szCs w:val="17"/>
      </w:rPr>
      <w:t>All correspondence to:</w:t>
    </w:r>
  </w:p>
  <w:p w:rsidRPr="00E54911" w:rsidR="00F57BE0" w:rsidP="003122B2" w:rsidRDefault="00F57BE0" w14:paraId="213903E1" w14:textId="77777777">
    <w:pPr>
      <w:pStyle w:val="Header"/>
      <w:rPr>
        <w:rFonts w:ascii="Museo Sans 500" w:hAnsi="Museo Sans 500"/>
        <w:b/>
        <w:sz w:val="17"/>
        <w:szCs w:val="17"/>
      </w:rPr>
    </w:pPr>
    <w:r w:rsidRPr="00E54911">
      <w:rPr>
        <w:rFonts w:ascii="Museo Sans 500" w:hAnsi="Museo Sans 500"/>
        <w:b/>
        <w:sz w:val="17"/>
        <w:szCs w:val="17"/>
      </w:rPr>
      <w:t>The Breastfeeding Network</w:t>
    </w:r>
  </w:p>
  <w:p w:rsidRPr="00E54911" w:rsidR="00F57BE0" w:rsidP="003122B2" w:rsidRDefault="00F57BE0" w14:paraId="235692DA" w14:textId="77777777">
    <w:pPr>
      <w:pStyle w:val="Header"/>
      <w:rPr>
        <w:rFonts w:ascii="Museo Sans 500" w:hAnsi="Museo Sans 500"/>
        <w:b/>
        <w:sz w:val="17"/>
        <w:szCs w:val="17"/>
      </w:rPr>
    </w:pPr>
    <w:r w:rsidRPr="00E54911">
      <w:rPr>
        <w:rFonts w:ascii="Museo Sans 500" w:hAnsi="Museo Sans 500"/>
        <w:b/>
        <w:sz w:val="17"/>
        <w:szCs w:val="17"/>
      </w:rPr>
      <w:t>PO Box 11126, Paisley PA2 8YB</w:t>
    </w:r>
  </w:p>
  <w:p w:rsidRPr="00E54911" w:rsidR="00F57BE0" w:rsidP="003122B2" w:rsidRDefault="00F57BE0" w14:paraId="4B4C6CF1" w14:textId="77777777">
    <w:pPr>
      <w:pStyle w:val="Header"/>
      <w:rPr>
        <w:rFonts w:ascii="Museo Sans 500" w:hAnsi="Museo Sans 500"/>
        <w:sz w:val="17"/>
        <w:szCs w:val="17"/>
      </w:rPr>
    </w:pPr>
    <w:r w:rsidRPr="00E54911">
      <w:rPr>
        <w:rFonts w:ascii="Museo Sans 500" w:hAnsi="Museo Sans 500"/>
        <w:sz w:val="17"/>
        <w:szCs w:val="17"/>
      </w:rPr>
      <w:t>Admin Tel: 0844 412 0995</w:t>
    </w:r>
  </w:p>
  <w:p w:rsidR="003122B2" w:rsidP="003122B2" w:rsidRDefault="00F57BE0" w14:paraId="4DFC38C9" w14:textId="77777777">
    <w:pPr>
      <w:pStyle w:val="Header"/>
      <w:rPr>
        <w:rFonts w:ascii="Museo Sans 500" w:hAnsi="Museo Sans 500"/>
        <w:sz w:val="17"/>
        <w:szCs w:val="17"/>
      </w:rPr>
    </w:pPr>
    <w:r w:rsidRPr="00E54911">
      <w:rPr>
        <w:rFonts w:ascii="Museo Sans 500" w:hAnsi="Museo Sans 500"/>
        <w:sz w:val="17"/>
        <w:szCs w:val="17"/>
      </w:rPr>
      <w:t xml:space="preserve">e-mail: </w:t>
    </w:r>
    <w:hyperlink w:history="1" r:id="rId2">
      <w:r w:rsidRPr="00224EEA" w:rsidR="00DF57D7">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rsidR="00E54911" w:rsidP="003122B2" w:rsidRDefault="00B151C8" w14:paraId="601B4BB0" w14:textId="77777777">
    <w:pPr>
      <w:pStyle w:val="Header"/>
      <w:rPr>
        <w:rFonts w:ascii="Museo Sans 500" w:hAnsi="Museo Sans 500"/>
        <w:sz w:val="17"/>
        <w:szCs w:val="17"/>
      </w:rPr>
    </w:pPr>
    <w:hyperlink w:history="1" r:id="rId3">
      <w:r w:rsidRPr="00180345" w:rsidR="00F57BE0">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rsidR="007551B6" w:rsidP="003122B2" w:rsidRDefault="007551B6" w14:paraId="12338285" w14:textId="77777777">
    <w:pPr>
      <w:pStyle w:val="Header"/>
    </w:pPr>
  </w:p>
  <w:p w:rsidRPr="005614DE" w:rsidR="00700B8B" w:rsidP="005614DE" w:rsidRDefault="00700B8B" w14:paraId="5D22EB27" w14:textId="77777777">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5614DE">
      <w:rPr>
        <w:rFonts w:ascii="Museo Sans 500" w:hAnsi="Museo Sans 500"/>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9">
    <w:nsid w:val="7d6c97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93cdc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f1e3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58B7E7D"/>
    <w:multiLevelType w:val="hybridMultilevel"/>
    <w:tmpl w:val="A6DCEFE8"/>
    <w:lvl w:ilvl="0" w:tplc="1DF24524">
      <w:start w:val="1"/>
      <w:numFmt w:val="bullet"/>
      <w:lvlText w:val=""/>
      <w:lvlJc w:val="left"/>
      <w:pPr>
        <w:ind w:left="720" w:hanging="360"/>
      </w:pPr>
      <w:rPr>
        <w:rFonts w:hint="default" w:ascii="Symbol" w:hAnsi="Symbol"/>
      </w:rPr>
    </w:lvl>
    <w:lvl w:ilvl="1" w:tplc="FBB284D0">
      <w:start w:val="1"/>
      <w:numFmt w:val="bullet"/>
      <w:lvlText w:val="o"/>
      <w:lvlJc w:val="left"/>
      <w:pPr>
        <w:ind w:left="1440" w:hanging="360"/>
      </w:pPr>
      <w:rPr>
        <w:rFonts w:hint="default" w:ascii="Courier New" w:hAnsi="Courier New"/>
      </w:rPr>
    </w:lvl>
    <w:lvl w:ilvl="2" w:tplc="A008E3C4">
      <w:start w:val="1"/>
      <w:numFmt w:val="bullet"/>
      <w:lvlText w:val=""/>
      <w:lvlJc w:val="left"/>
      <w:pPr>
        <w:ind w:left="2160" w:hanging="360"/>
      </w:pPr>
      <w:rPr>
        <w:rFonts w:hint="default" w:ascii="Wingdings" w:hAnsi="Wingdings"/>
      </w:rPr>
    </w:lvl>
    <w:lvl w:ilvl="3" w:tplc="84E025F4">
      <w:start w:val="1"/>
      <w:numFmt w:val="bullet"/>
      <w:lvlText w:val=""/>
      <w:lvlJc w:val="left"/>
      <w:pPr>
        <w:ind w:left="2880" w:hanging="360"/>
      </w:pPr>
      <w:rPr>
        <w:rFonts w:hint="default" w:ascii="Symbol" w:hAnsi="Symbol"/>
      </w:rPr>
    </w:lvl>
    <w:lvl w:ilvl="4" w:tplc="58E4BAE2">
      <w:start w:val="1"/>
      <w:numFmt w:val="bullet"/>
      <w:lvlText w:val="o"/>
      <w:lvlJc w:val="left"/>
      <w:pPr>
        <w:ind w:left="3600" w:hanging="360"/>
      </w:pPr>
      <w:rPr>
        <w:rFonts w:hint="default" w:ascii="Courier New" w:hAnsi="Courier New"/>
      </w:rPr>
    </w:lvl>
    <w:lvl w:ilvl="5" w:tplc="23B8CD6C">
      <w:start w:val="1"/>
      <w:numFmt w:val="bullet"/>
      <w:lvlText w:val=""/>
      <w:lvlJc w:val="left"/>
      <w:pPr>
        <w:ind w:left="4320" w:hanging="360"/>
      </w:pPr>
      <w:rPr>
        <w:rFonts w:hint="default" w:ascii="Wingdings" w:hAnsi="Wingdings"/>
      </w:rPr>
    </w:lvl>
    <w:lvl w:ilvl="6" w:tplc="4A0E7D72">
      <w:start w:val="1"/>
      <w:numFmt w:val="bullet"/>
      <w:lvlText w:val=""/>
      <w:lvlJc w:val="left"/>
      <w:pPr>
        <w:ind w:left="5040" w:hanging="360"/>
      </w:pPr>
      <w:rPr>
        <w:rFonts w:hint="default" w:ascii="Symbol" w:hAnsi="Symbol"/>
      </w:rPr>
    </w:lvl>
    <w:lvl w:ilvl="7" w:tplc="01267A80">
      <w:start w:val="1"/>
      <w:numFmt w:val="bullet"/>
      <w:lvlText w:val="o"/>
      <w:lvlJc w:val="left"/>
      <w:pPr>
        <w:ind w:left="5760" w:hanging="360"/>
      </w:pPr>
      <w:rPr>
        <w:rFonts w:hint="default" w:ascii="Courier New" w:hAnsi="Courier New"/>
      </w:rPr>
    </w:lvl>
    <w:lvl w:ilvl="8" w:tplc="02DE606C">
      <w:start w:val="1"/>
      <w:numFmt w:val="bullet"/>
      <w:lvlText w:val=""/>
      <w:lvlJc w:val="left"/>
      <w:pPr>
        <w:ind w:left="6480" w:hanging="360"/>
      </w:pPr>
      <w:rPr>
        <w:rFonts w:hint="default" w:ascii="Wingdings" w:hAnsi="Wingdings"/>
      </w:rPr>
    </w:lvl>
  </w:abstractNum>
  <w:abstractNum w:abstractNumId="1" w15:restartNumberingAfterBreak="0">
    <w:nsid w:val="2F47758F"/>
    <w:multiLevelType w:val="hybridMultilevel"/>
    <w:tmpl w:val="EDEE47C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4B5C4B38"/>
    <w:multiLevelType w:val="hybridMultilevel"/>
    <w:tmpl w:val="FB08024C"/>
    <w:lvl w:ilvl="0" w:tplc="3D648EBC">
      <w:start w:val="1"/>
      <w:numFmt w:val="bullet"/>
      <w:pStyle w:val="ListBfn"/>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B63554F"/>
    <w:multiLevelType w:val="hybridMultilevel"/>
    <w:tmpl w:val="BB6491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DAB5115"/>
    <w:multiLevelType w:val="hybridMultilevel"/>
    <w:tmpl w:val="C6FAE5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E293B0C"/>
    <w:multiLevelType w:val="hybridMultilevel"/>
    <w:tmpl w:val="D3B083CA"/>
    <w:lvl w:ilvl="0" w:tplc="77B601CC">
      <w:start w:val="1"/>
      <w:numFmt w:val="bullet"/>
      <w:lvlText w:val=""/>
      <w:lvlJc w:val="left"/>
      <w:pPr>
        <w:ind w:left="720" w:hanging="360"/>
      </w:pPr>
      <w:rPr>
        <w:rFonts w:hint="default" w:ascii="Symbol" w:hAnsi="Symbol"/>
      </w:rPr>
    </w:lvl>
    <w:lvl w:ilvl="1" w:tplc="2C066D4C">
      <w:start w:val="1"/>
      <w:numFmt w:val="bullet"/>
      <w:lvlText w:val="o"/>
      <w:lvlJc w:val="left"/>
      <w:pPr>
        <w:ind w:left="1440" w:hanging="360"/>
      </w:pPr>
      <w:rPr>
        <w:rFonts w:hint="default" w:ascii="Courier New" w:hAnsi="Courier New"/>
      </w:rPr>
    </w:lvl>
    <w:lvl w:ilvl="2" w:tplc="932C7E7C">
      <w:start w:val="1"/>
      <w:numFmt w:val="bullet"/>
      <w:lvlText w:val=""/>
      <w:lvlJc w:val="left"/>
      <w:pPr>
        <w:ind w:left="2160" w:hanging="360"/>
      </w:pPr>
      <w:rPr>
        <w:rFonts w:hint="default" w:ascii="Wingdings" w:hAnsi="Wingdings"/>
      </w:rPr>
    </w:lvl>
    <w:lvl w:ilvl="3" w:tplc="CD5AAAF2">
      <w:start w:val="1"/>
      <w:numFmt w:val="bullet"/>
      <w:lvlText w:val=""/>
      <w:lvlJc w:val="left"/>
      <w:pPr>
        <w:ind w:left="2880" w:hanging="360"/>
      </w:pPr>
      <w:rPr>
        <w:rFonts w:hint="default" w:ascii="Symbol" w:hAnsi="Symbol"/>
      </w:rPr>
    </w:lvl>
    <w:lvl w:ilvl="4" w:tplc="ADC03CD6">
      <w:start w:val="1"/>
      <w:numFmt w:val="bullet"/>
      <w:lvlText w:val="o"/>
      <w:lvlJc w:val="left"/>
      <w:pPr>
        <w:ind w:left="3600" w:hanging="360"/>
      </w:pPr>
      <w:rPr>
        <w:rFonts w:hint="default" w:ascii="Courier New" w:hAnsi="Courier New"/>
      </w:rPr>
    </w:lvl>
    <w:lvl w:ilvl="5" w:tplc="727ED71A">
      <w:start w:val="1"/>
      <w:numFmt w:val="bullet"/>
      <w:lvlText w:val=""/>
      <w:lvlJc w:val="left"/>
      <w:pPr>
        <w:ind w:left="4320" w:hanging="360"/>
      </w:pPr>
      <w:rPr>
        <w:rFonts w:hint="default" w:ascii="Wingdings" w:hAnsi="Wingdings"/>
      </w:rPr>
    </w:lvl>
    <w:lvl w:ilvl="6" w:tplc="84345D2C">
      <w:start w:val="1"/>
      <w:numFmt w:val="bullet"/>
      <w:lvlText w:val=""/>
      <w:lvlJc w:val="left"/>
      <w:pPr>
        <w:ind w:left="5040" w:hanging="360"/>
      </w:pPr>
      <w:rPr>
        <w:rFonts w:hint="default" w:ascii="Symbol" w:hAnsi="Symbol"/>
      </w:rPr>
    </w:lvl>
    <w:lvl w:ilvl="7" w:tplc="B3F072E8">
      <w:start w:val="1"/>
      <w:numFmt w:val="bullet"/>
      <w:lvlText w:val="o"/>
      <w:lvlJc w:val="left"/>
      <w:pPr>
        <w:ind w:left="5760" w:hanging="360"/>
      </w:pPr>
      <w:rPr>
        <w:rFonts w:hint="default" w:ascii="Courier New" w:hAnsi="Courier New"/>
      </w:rPr>
    </w:lvl>
    <w:lvl w:ilvl="8" w:tplc="9C4472F2">
      <w:start w:val="1"/>
      <w:numFmt w:val="bullet"/>
      <w:lvlText w:val=""/>
      <w:lvlJc w:val="left"/>
      <w:pPr>
        <w:ind w:left="6480" w:hanging="360"/>
      </w:pPr>
      <w:rPr>
        <w:rFonts w:hint="default" w:ascii="Wingdings" w:hAnsi="Wingdings"/>
      </w:rPr>
    </w:lvl>
  </w:abstractNum>
  <w:abstractNum w:abstractNumId="6" w15:restartNumberingAfterBreak="0">
    <w:nsid w:val="6FC076D9"/>
    <w:multiLevelType w:val="hybridMultilevel"/>
    <w:tmpl w:val="45DA328E"/>
    <w:lvl w:ilvl="0" w:tplc="3D648EBC">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1">
    <w:abstractNumId w:val="9"/>
  </w:num>
  <w:num w:numId="10">
    <w:abstractNumId w:val="8"/>
  </w:num>
  <w:num w:numId="9">
    <w:abstractNumId w:val="7"/>
  </w:num>
  <w:num w:numId="1">
    <w:abstractNumId w:val="0"/>
  </w:num>
  <w:num w:numId="2">
    <w:abstractNumId w:val="5"/>
  </w:num>
  <w:num w:numId="3">
    <w:abstractNumId w:val="2"/>
  </w:num>
  <w:num w:numId="4">
    <w:abstractNumId w:val="2"/>
  </w:num>
  <w:num w:numId="5">
    <w:abstractNumId w:val="3"/>
  </w:num>
  <w:num w:numId="6">
    <w:abstractNumId w:val="6"/>
  </w:num>
  <w:num w:numId="7">
    <w:abstractNumId w:val="4"/>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3CF8"/>
    <w:rsid w:val="0000716C"/>
    <w:rsid w:val="00015705"/>
    <w:rsid w:val="00033372"/>
    <w:rsid w:val="00037E19"/>
    <w:rsid w:val="000418C9"/>
    <w:rsid w:val="0004663E"/>
    <w:rsid w:val="00050710"/>
    <w:rsid w:val="000977A3"/>
    <w:rsid w:val="000E02F0"/>
    <w:rsid w:val="00144BC2"/>
    <w:rsid w:val="00145D86"/>
    <w:rsid w:val="0015022A"/>
    <w:rsid w:val="00175C11"/>
    <w:rsid w:val="001878A4"/>
    <w:rsid w:val="001D63BB"/>
    <w:rsid w:val="001F7362"/>
    <w:rsid w:val="00235AE1"/>
    <w:rsid w:val="0027222D"/>
    <w:rsid w:val="00291D7F"/>
    <w:rsid w:val="002A4F0A"/>
    <w:rsid w:val="002D1BF1"/>
    <w:rsid w:val="002E5733"/>
    <w:rsid w:val="00302F04"/>
    <w:rsid w:val="003122B2"/>
    <w:rsid w:val="00355306"/>
    <w:rsid w:val="00374925"/>
    <w:rsid w:val="00390971"/>
    <w:rsid w:val="003A0533"/>
    <w:rsid w:val="003C36D2"/>
    <w:rsid w:val="003C7D04"/>
    <w:rsid w:val="00402EBC"/>
    <w:rsid w:val="00461DC1"/>
    <w:rsid w:val="004633F9"/>
    <w:rsid w:val="00491EF4"/>
    <w:rsid w:val="004A0856"/>
    <w:rsid w:val="004A5A83"/>
    <w:rsid w:val="004A5DFC"/>
    <w:rsid w:val="00510195"/>
    <w:rsid w:val="00517CBB"/>
    <w:rsid w:val="00544465"/>
    <w:rsid w:val="00560DF2"/>
    <w:rsid w:val="005614DE"/>
    <w:rsid w:val="00561BA0"/>
    <w:rsid w:val="0058683B"/>
    <w:rsid w:val="005A4378"/>
    <w:rsid w:val="005D2458"/>
    <w:rsid w:val="005F510F"/>
    <w:rsid w:val="005F5A36"/>
    <w:rsid w:val="00600CBC"/>
    <w:rsid w:val="00617DCF"/>
    <w:rsid w:val="00624E89"/>
    <w:rsid w:val="0062698A"/>
    <w:rsid w:val="006500D1"/>
    <w:rsid w:val="006533CB"/>
    <w:rsid w:val="00666325"/>
    <w:rsid w:val="00677149"/>
    <w:rsid w:val="006D3DA3"/>
    <w:rsid w:val="006F7C0D"/>
    <w:rsid w:val="00700B8B"/>
    <w:rsid w:val="0071040F"/>
    <w:rsid w:val="00730F2D"/>
    <w:rsid w:val="007551B6"/>
    <w:rsid w:val="007556CE"/>
    <w:rsid w:val="007570B1"/>
    <w:rsid w:val="0079281F"/>
    <w:rsid w:val="007B07B6"/>
    <w:rsid w:val="007B61A2"/>
    <w:rsid w:val="007D4FE9"/>
    <w:rsid w:val="00804CBB"/>
    <w:rsid w:val="00832C23"/>
    <w:rsid w:val="008722CE"/>
    <w:rsid w:val="0088872F"/>
    <w:rsid w:val="008946E0"/>
    <w:rsid w:val="00894A73"/>
    <w:rsid w:val="008C7F9E"/>
    <w:rsid w:val="008D122F"/>
    <w:rsid w:val="008D6DF6"/>
    <w:rsid w:val="00907BDC"/>
    <w:rsid w:val="00913D3A"/>
    <w:rsid w:val="00933345"/>
    <w:rsid w:val="00947106"/>
    <w:rsid w:val="00961847"/>
    <w:rsid w:val="00975EFE"/>
    <w:rsid w:val="009868D6"/>
    <w:rsid w:val="009F5783"/>
    <w:rsid w:val="00A76FBF"/>
    <w:rsid w:val="00A84F61"/>
    <w:rsid w:val="00A85E36"/>
    <w:rsid w:val="00A92F7F"/>
    <w:rsid w:val="00AB728C"/>
    <w:rsid w:val="00AD2F2B"/>
    <w:rsid w:val="00AF253D"/>
    <w:rsid w:val="00AF3F93"/>
    <w:rsid w:val="00AF52A4"/>
    <w:rsid w:val="00B20D4E"/>
    <w:rsid w:val="00B27306"/>
    <w:rsid w:val="00B43438"/>
    <w:rsid w:val="00B5783D"/>
    <w:rsid w:val="00BA5CD9"/>
    <w:rsid w:val="00BB21D5"/>
    <w:rsid w:val="00BE339A"/>
    <w:rsid w:val="00BE4B45"/>
    <w:rsid w:val="00C166D2"/>
    <w:rsid w:val="00C31816"/>
    <w:rsid w:val="00C3499F"/>
    <w:rsid w:val="00C52B1C"/>
    <w:rsid w:val="00C97338"/>
    <w:rsid w:val="00CC1D26"/>
    <w:rsid w:val="00CC32CB"/>
    <w:rsid w:val="00CE6A14"/>
    <w:rsid w:val="00D048A7"/>
    <w:rsid w:val="00D27489"/>
    <w:rsid w:val="00D52E96"/>
    <w:rsid w:val="00D7091E"/>
    <w:rsid w:val="00D951F7"/>
    <w:rsid w:val="00DB1A38"/>
    <w:rsid w:val="00DF32FD"/>
    <w:rsid w:val="00DF57D7"/>
    <w:rsid w:val="00E1515B"/>
    <w:rsid w:val="00E270F9"/>
    <w:rsid w:val="00E3629F"/>
    <w:rsid w:val="00E45E10"/>
    <w:rsid w:val="00E5362E"/>
    <w:rsid w:val="00E54911"/>
    <w:rsid w:val="00E57F06"/>
    <w:rsid w:val="00E9084D"/>
    <w:rsid w:val="00EA6BD1"/>
    <w:rsid w:val="00ED3346"/>
    <w:rsid w:val="00F353FA"/>
    <w:rsid w:val="00F57BE0"/>
    <w:rsid w:val="00FD552E"/>
    <w:rsid w:val="017D361D"/>
    <w:rsid w:val="01936D10"/>
    <w:rsid w:val="02305870"/>
    <w:rsid w:val="0284F277"/>
    <w:rsid w:val="03CC7412"/>
    <w:rsid w:val="03F1ADC6"/>
    <w:rsid w:val="04374249"/>
    <w:rsid w:val="04EE5BF1"/>
    <w:rsid w:val="053D07A1"/>
    <w:rsid w:val="05695DA5"/>
    <w:rsid w:val="06356349"/>
    <w:rsid w:val="0662EA72"/>
    <w:rsid w:val="069BC47E"/>
    <w:rsid w:val="07CA4BBB"/>
    <w:rsid w:val="07CBB565"/>
    <w:rsid w:val="07DAF82C"/>
    <w:rsid w:val="080FB86C"/>
    <w:rsid w:val="0822B51D"/>
    <w:rsid w:val="0902025A"/>
    <w:rsid w:val="094F096D"/>
    <w:rsid w:val="0A22BCE1"/>
    <w:rsid w:val="0A415A85"/>
    <w:rsid w:val="0A89BDA1"/>
    <w:rsid w:val="0AAD5542"/>
    <w:rsid w:val="0AB9CD13"/>
    <w:rsid w:val="0AC63C0C"/>
    <w:rsid w:val="0B239F72"/>
    <w:rsid w:val="0B313E4F"/>
    <w:rsid w:val="0BFCEECC"/>
    <w:rsid w:val="0DA4C9D9"/>
    <w:rsid w:val="0E0A716B"/>
    <w:rsid w:val="0E43446F"/>
    <w:rsid w:val="0E9550A9"/>
    <w:rsid w:val="0EE5B4D9"/>
    <w:rsid w:val="0F040CFE"/>
    <w:rsid w:val="0F17FF8C"/>
    <w:rsid w:val="0F7F5447"/>
    <w:rsid w:val="0F930265"/>
    <w:rsid w:val="0FD18A5E"/>
    <w:rsid w:val="0FD65D0A"/>
    <w:rsid w:val="104FB67C"/>
    <w:rsid w:val="11357D90"/>
    <w:rsid w:val="11A9E58D"/>
    <w:rsid w:val="11CDC57E"/>
    <w:rsid w:val="12849C15"/>
    <w:rsid w:val="130625C7"/>
    <w:rsid w:val="13178614"/>
    <w:rsid w:val="1434D05B"/>
    <w:rsid w:val="1456615F"/>
    <w:rsid w:val="148111CA"/>
    <w:rsid w:val="14D0B2A4"/>
    <w:rsid w:val="14E3E75C"/>
    <w:rsid w:val="14EBD72D"/>
    <w:rsid w:val="1514F077"/>
    <w:rsid w:val="158201FA"/>
    <w:rsid w:val="16001EC5"/>
    <w:rsid w:val="1722D1DD"/>
    <w:rsid w:val="17BF4308"/>
    <w:rsid w:val="19443A9E"/>
    <w:rsid w:val="1953468D"/>
    <w:rsid w:val="1988D109"/>
    <w:rsid w:val="1A2E338C"/>
    <w:rsid w:val="1A77F1CE"/>
    <w:rsid w:val="1A923793"/>
    <w:rsid w:val="1BFF263D"/>
    <w:rsid w:val="1C2CEB13"/>
    <w:rsid w:val="1C6653FB"/>
    <w:rsid w:val="1CD6749B"/>
    <w:rsid w:val="1D52CACD"/>
    <w:rsid w:val="1E1597E9"/>
    <w:rsid w:val="1E192437"/>
    <w:rsid w:val="1E467C57"/>
    <w:rsid w:val="1ECECC25"/>
    <w:rsid w:val="1EDD0D33"/>
    <w:rsid w:val="1EEF3F47"/>
    <w:rsid w:val="1F0AFCF4"/>
    <w:rsid w:val="20434035"/>
    <w:rsid w:val="2087BF54"/>
    <w:rsid w:val="210BF7B6"/>
    <w:rsid w:val="21204239"/>
    <w:rsid w:val="215B4AF2"/>
    <w:rsid w:val="21E0B5D5"/>
    <w:rsid w:val="21E22AFB"/>
    <w:rsid w:val="22B00B52"/>
    <w:rsid w:val="23A06540"/>
    <w:rsid w:val="23AB2531"/>
    <w:rsid w:val="23F1CB5F"/>
    <w:rsid w:val="241F9FD5"/>
    <w:rsid w:val="2427D7F0"/>
    <w:rsid w:val="24D8252A"/>
    <w:rsid w:val="25956A8F"/>
    <w:rsid w:val="26983AE2"/>
    <w:rsid w:val="26D61964"/>
    <w:rsid w:val="274A99D6"/>
    <w:rsid w:val="280DC62B"/>
    <w:rsid w:val="28B2C2EE"/>
    <w:rsid w:val="29109C3C"/>
    <w:rsid w:val="291A16BE"/>
    <w:rsid w:val="2995AF8D"/>
    <w:rsid w:val="2ACF79CA"/>
    <w:rsid w:val="2AE28D11"/>
    <w:rsid w:val="2B481DFF"/>
    <w:rsid w:val="2BB0A5D5"/>
    <w:rsid w:val="2C62F429"/>
    <w:rsid w:val="2D0C3D9D"/>
    <w:rsid w:val="2DAD9624"/>
    <w:rsid w:val="2E08E860"/>
    <w:rsid w:val="2E0EAA21"/>
    <w:rsid w:val="2E2C1221"/>
    <w:rsid w:val="2E4E72CC"/>
    <w:rsid w:val="2EFA7FEF"/>
    <w:rsid w:val="2F73A064"/>
    <w:rsid w:val="2F9C9284"/>
    <w:rsid w:val="2FA1FF64"/>
    <w:rsid w:val="2FAF100F"/>
    <w:rsid w:val="30725CE4"/>
    <w:rsid w:val="30A87CDF"/>
    <w:rsid w:val="30E8C03D"/>
    <w:rsid w:val="30FAEE85"/>
    <w:rsid w:val="313A6F8D"/>
    <w:rsid w:val="32287184"/>
    <w:rsid w:val="32F12833"/>
    <w:rsid w:val="32F1B601"/>
    <w:rsid w:val="33E4F4FD"/>
    <w:rsid w:val="33F3A8B8"/>
    <w:rsid w:val="342226C7"/>
    <w:rsid w:val="344EE539"/>
    <w:rsid w:val="34C9D91F"/>
    <w:rsid w:val="34F27E0F"/>
    <w:rsid w:val="3579FA59"/>
    <w:rsid w:val="3581E235"/>
    <w:rsid w:val="35CDFAAE"/>
    <w:rsid w:val="35FDB302"/>
    <w:rsid w:val="3672C2F7"/>
    <w:rsid w:val="36B86882"/>
    <w:rsid w:val="36EA1BC9"/>
    <w:rsid w:val="370B9598"/>
    <w:rsid w:val="371A2DD2"/>
    <w:rsid w:val="379F6FDD"/>
    <w:rsid w:val="37A42271"/>
    <w:rsid w:val="37DB1F41"/>
    <w:rsid w:val="38F6D2EB"/>
    <w:rsid w:val="39011456"/>
    <w:rsid w:val="39BF4C1D"/>
    <w:rsid w:val="3B4DA8E6"/>
    <w:rsid w:val="3B65E872"/>
    <w:rsid w:val="3BEB2F86"/>
    <w:rsid w:val="3C2965AE"/>
    <w:rsid w:val="3D313BBA"/>
    <w:rsid w:val="3D453A6C"/>
    <w:rsid w:val="3E05C141"/>
    <w:rsid w:val="3E55B809"/>
    <w:rsid w:val="3E7AEF47"/>
    <w:rsid w:val="3EBBCED4"/>
    <w:rsid w:val="3EC28232"/>
    <w:rsid w:val="3FAE2FA1"/>
    <w:rsid w:val="3FAF13B5"/>
    <w:rsid w:val="3FD1E77C"/>
    <w:rsid w:val="40B49C57"/>
    <w:rsid w:val="40CA7479"/>
    <w:rsid w:val="410B5EDA"/>
    <w:rsid w:val="411E7D4A"/>
    <w:rsid w:val="4125D6E1"/>
    <w:rsid w:val="413D77AF"/>
    <w:rsid w:val="41778249"/>
    <w:rsid w:val="41AB40F7"/>
    <w:rsid w:val="421649FA"/>
    <w:rsid w:val="42BCDA62"/>
    <w:rsid w:val="432C122E"/>
    <w:rsid w:val="43A14C1D"/>
    <w:rsid w:val="43DF9E2F"/>
    <w:rsid w:val="445A61A6"/>
    <w:rsid w:val="454BA07A"/>
    <w:rsid w:val="456A05E0"/>
    <w:rsid w:val="45AD0158"/>
    <w:rsid w:val="45EBA7EB"/>
    <w:rsid w:val="463E93B5"/>
    <w:rsid w:val="47F546F0"/>
    <w:rsid w:val="4829FC31"/>
    <w:rsid w:val="4863BAD5"/>
    <w:rsid w:val="48CDCD33"/>
    <w:rsid w:val="4A0A928B"/>
    <w:rsid w:val="4A3B3CBA"/>
    <w:rsid w:val="4B4A0476"/>
    <w:rsid w:val="4C33E87F"/>
    <w:rsid w:val="4C58D187"/>
    <w:rsid w:val="4CB3CD10"/>
    <w:rsid w:val="4D420B76"/>
    <w:rsid w:val="4DF0A5B7"/>
    <w:rsid w:val="4E77BE47"/>
    <w:rsid w:val="4E99707D"/>
    <w:rsid w:val="4EFAB350"/>
    <w:rsid w:val="5186D3B8"/>
    <w:rsid w:val="51BB4440"/>
    <w:rsid w:val="51D737FA"/>
    <w:rsid w:val="51D737FA"/>
    <w:rsid w:val="5227B1E6"/>
    <w:rsid w:val="524C0005"/>
    <w:rsid w:val="526E0A49"/>
    <w:rsid w:val="52BF6F7D"/>
    <w:rsid w:val="52FD692C"/>
    <w:rsid w:val="53933302"/>
    <w:rsid w:val="5453869C"/>
    <w:rsid w:val="5598A7D1"/>
    <w:rsid w:val="55A07F6E"/>
    <w:rsid w:val="5639F16B"/>
    <w:rsid w:val="56DCE8F8"/>
    <w:rsid w:val="56E1C517"/>
    <w:rsid w:val="57B8E90A"/>
    <w:rsid w:val="57BC28EE"/>
    <w:rsid w:val="57D9B10D"/>
    <w:rsid w:val="57F354B1"/>
    <w:rsid w:val="57F7B3B3"/>
    <w:rsid w:val="58A04E2C"/>
    <w:rsid w:val="59D85EDC"/>
    <w:rsid w:val="5A87ACB9"/>
    <w:rsid w:val="5BEC9F58"/>
    <w:rsid w:val="5C11B539"/>
    <w:rsid w:val="5C4BACE2"/>
    <w:rsid w:val="5C6BF78D"/>
    <w:rsid w:val="5C90810A"/>
    <w:rsid w:val="5DB3F5D6"/>
    <w:rsid w:val="5DC1CC11"/>
    <w:rsid w:val="5E210C13"/>
    <w:rsid w:val="5E3E40BE"/>
    <w:rsid w:val="5EDA9C1C"/>
    <w:rsid w:val="600F1C16"/>
    <w:rsid w:val="602F4A2A"/>
    <w:rsid w:val="603D1760"/>
    <w:rsid w:val="605DEDC9"/>
    <w:rsid w:val="606A2B73"/>
    <w:rsid w:val="60B8F6AE"/>
    <w:rsid w:val="60C8457D"/>
    <w:rsid w:val="61076026"/>
    <w:rsid w:val="61883488"/>
    <w:rsid w:val="6220973A"/>
    <w:rsid w:val="623DC0E5"/>
    <w:rsid w:val="62B2A836"/>
    <w:rsid w:val="62EDE68B"/>
    <w:rsid w:val="64169461"/>
    <w:rsid w:val="6491C918"/>
    <w:rsid w:val="64A216BF"/>
    <w:rsid w:val="64E3EE2B"/>
    <w:rsid w:val="6501FCAD"/>
    <w:rsid w:val="6580F542"/>
    <w:rsid w:val="65B6BA3B"/>
    <w:rsid w:val="66CC12B9"/>
    <w:rsid w:val="67017ECD"/>
    <w:rsid w:val="6736965D"/>
    <w:rsid w:val="67B4C57E"/>
    <w:rsid w:val="67DAF317"/>
    <w:rsid w:val="67DAF317"/>
    <w:rsid w:val="6857AA12"/>
    <w:rsid w:val="68EFA16A"/>
    <w:rsid w:val="68F257F2"/>
    <w:rsid w:val="694E7614"/>
    <w:rsid w:val="6955BBF4"/>
    <w:rsid w:val="6A0F9231"/>
    <w:rsid w:val="6A1291CE"/>
    <w:rsid w:val="6A3B2E65"/>
    <w:rsid w:val="6A59874C"/>
    <w:rsid w:val="6B5DFDA3"/>
    <w:rsid w:val="6B6DED1A"/>
    <w:rsid w:val="6B7D23E5"/>
    <w:rsid w:val="6B7F193A"/>
    <w:rsid w:val="6BB7F7C8"/>
    <w:rsid w:val="6C0A122D"/>
    <w:rsid w:val="6C11935D"/>
    <w:rsid w:val="6C46FFAF"/>
    <w:rsid w:val="6CC2DF6D"/>
    <w:rsid w:val="6D0BF9E5"/>
    <w:rsid w:val="6DC446A0"/>
    <w:rsid w:val="6E7FC555"/>
    <w:rsid w:val="6ED3BB9F"/>
    <w:rsid w:val="6F4BC9F7"/>
    <w:rsid w:val="6F7EA071"/>
    <w:rsid w:val="6FDF54BE"/>
    <w:rsid w:val="6FE0E978"/>
    <w:rsid w:val="702E9B65"/>
    <w:rsid w:val="7060A60F"/>
    <w:rsid w:val="709E6A9D"/>
    <w:rsid w:val="70EDD1C8"/>
    <w:rsid w:val="713026CA"/>
    <w:rsid w:val="717222CF"/>
    <w:rsid w:val="717222CF"/>
    <w:rsid w:val="71862A43"/>
    <w:rsid w:val="72C96D82"/>
    <w:rsid w:val="72FD33EA"/>
    <w:rsid w:val="730FBEC8"/>
    <w:rsid w:val="73BB525F"/>
    <w:rsid w:val="74CEBE34"/>
    <w:rsid w:val="75023468"/>
    <w:rsid w:val="7526FE6F"/>
    <w:rsid w:val="7573267D"/>
    <w:rsid w:val="758D9938"/>
    <w:rsid w:val="75B14550"/>
    <w:rsid w:val="760DFF5C"/>
    <w:rsid w:val="7660B161"/>
    <w:rsid w:val="767140C8"/>
    <w:rsid w:val="76EBA872"/>
    <w:rsid w:val="7749949C"/>
    <w:rsid w:val="7790D2C6"/>
    <w:rsid w:val="78826DA4"/>
    <w:rsid w:val="788EB51D"/>
    <w:rsid w:val="78EDE7A5"/>
    <w:rsid w:val="796FCBBF"/>
    <w:rsid w:val="7A61996F"/>
    <w:rsid w:val="7A93838C"/>
    <w:rsid w:val="7AA98AF0"/>
    <w:rsid w:val="7AEB2A17"/>
    <w:rsid w:val="7B46D9AE"/>
    <w:rsid w:val="7D522EF5"/>
    <w:rsid w:val="7D91E882"/>
    <w:rsid w:val="7DA330A4"/>
    <w:rsid w:val="7DC1006A"/>
    <w:rsid w:val="7DEFFC55"/>
    <w:rsid w:val="7E09CFCD"/>
    <w:rsid w:val="7EECBEE5"/>
    <w:rsid w:val="7F3FC165"/>
    <w:rsid w:val="7F41B5DC"/>
    <w:rsid w:val="7F4A2714"/>
    <w:rsid w:val="7F6D1482"/>
    <w:rsid w:val="7F708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7E2376"/>
  <w15:chartTrackingRefBased/>
  <w15:docId w15:val="{87931784-F44B-4F3B-818D-3FA1E25880D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BfNBody"/>
    <w:link w:val="Heading1Char"/>
    <w:uiPriority w:val="9"/>
    <w:qFormat/>
    <w:rsid w:val="00AF52A4"/>
    <w:pPr>
      <w:keepNext/>
      <w:tabs>
        <w:tab w:val="left" w:pos="8320"/>
      </w:tabs>
      <w:spacing w:before="240" w:beforeLines="10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0" w:afterLines="0"/>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styleId="HeaderChar" w:customStyle="1">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styleId="FooterChar" w:customStyle="1">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hAnsi="Times New Roman" w:eastAsia="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styleId="TitleChar" w:customStyle="1">
    <w:name w:val="Title Char"/>
    <w:basedOn w:val="DefaultParagraphFont"/>
    <w:link w:val="Title"/>
    <w:uiPriority w:val="10"/>
    <w:rsid w:val="003A0533"/>
    <w:rPr>
      <w:rFonts w:ascii="Bree Rg" w:hAnsi="Bree Rg"/>
      <w:color w:val="6E3B76"/>
      <w:sz w:val="50"/>
      <w:szCs w:val="50"/>
    </w:rPr>
  </w:style>
  <w:style w:type="character" w:styleId="Heading1Char" w:customStyle="1">
    <w:name w:val="Heading 1 Char"/>
    <w:basedOn w:val="DefaultParagraphFont"/>
    <w:link w:val="Heading1"/>
    <w:uiPriority w:val="9"/>
    <w:rsid w:val="00AF52A4"/>
    <w:rPr>
      <w:rFonts w:ascii="Bree Rg" w:hAnsi="Bree Rg"/>
      <w:sz w:val="28"/>
      <w:szCs w:val="28"/>
    </w:rPr>
  </w:style>
  <w:style w:type="paragraph" w:styleId="ListBfn" w:customStyle="1">
    <w:name w:val="ListBfn"/>
    <w:basedOn w:val="ListParagraph"/>
    <w:link w:val="ListBfnChar"/>
    <w:qFormat/>
    <w:rsid w:val="003A0533"/>
    <w:pPr>
      <w:numPr>
        <w:numId w:val="3"/>
      </w:numPr>
      <w:tabs>
        <w:tab w:val="left" w:pos="8320"/>
      </w:tabs>
      <w:spacing w:after="240" w:afterLines="100"/>
    </w:pPr>
    <w:rPr>
      <w:rFonts w:ascii="Museo Sans 500" w:hAnsi="Museo Sans 500"/>
    </w:rPr>
  </w:style>
  <w:style w:type="character" w:styleId="ListParagraphChar" w:customStyle="1">
    <w:name w:val="List Paragraph Char"/>
    <w:basedOn w:val="DefaultParagraphFont"/>
    <w:link w:val="ListParagraph"/>
    <w:uiPriority w:val="34"/>
    <w:rsid w:val="00C166D2"/>
  </w:style>
  <w:style w:type="character" w:styleId="ListBfnChar" w:customStyle="1">
    <w:name w:val="ListBfn Char"/>
    <w:basedOn w:val="ListParagraphChar"/>
    <w:link w:val="ListBfn"/>
    <w:rsid w:val="003A0533"/>
    <w:rPr>
      <w:rFonts w:ascii="Museo Sans 500" w:hAnsi="Museo Sans 500"/>
    </w:rPr>
  </w:style>
  <w:style w:type="paragraph" w:styleId="BfNBody" w:customStyle="1">
    <w:name w:val="BfNBody"/>
    <w:basedOn w:val="Normal"/>
    <w:link w:val="BfNBodyChar"/>
    <w:qFormat/>
    <w:rsid w:val="003A0533"/>
    <w:pPr>
      <w:tabs>
        <w:tab w:val="left" w:pos="8320"/>
      </w:tabs>
      <w:spacing w:after="240" w:afterLines="100"/>
    </w:pPr>
    <w:rPr>
      <w:rFonts w:ascii="Museo Sans 500" w:hAnsi="Museo Sans 500"/>
    </w:rPr>
  </w:style>
  <w:style w:type="character" w:styleId="BfNBodyChar" w:customStyle="1">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240" w:beforeLines="100" w:after="240" w:afterLines="100"/>
    </w:pPr>
    <w:rPr>
      <w:rFonts w:ascii="Museo Sans 500" w:hAnsi="Museo Sans 500"/>
    </w:rPr>
  </w:style>
  <w:style w:type="character" w:styleId="Heading2Char" w:customStyle="1">
    <w:name w:val="Heading 2 Char"/>
    <w:basedOn w:val="DefaultParagraphFont"/>
    <w:link w:val="Heading2"/>
    <w:uiPriority w:val="9"/>
    <w:rsid w:val="008D122F"/>
    <w:rPr>
      <w:rFonts w:ascii="Museo Sans 500" w:hAnsi="Museo Sans 500"/>
      <w:b/>
    </w:rPr>
  </w:style>
  <w:style w:type="character" w:styleId="Emphasis">
    <w:name w:val="Emphasis"/>
    <w:qFormat/>
    <w:rsid w:val="00560DF2"/>
    <w:rPr>
      <w:i/>
      <w:iCs/>
    </w:rPr>
  </w:style>
  <w:style w:type="paragraph" w:styleId="PlainText">
    <w:name w:val="Plain Text"/>
    <w:basedOn w:val="Normal"/>
    <w:link w:val="PlainTextChar"/>
    <w:uiPriority w:val="99"/>
    <w:rsid w:val="00560DF2"/>
    <w:pPr>
      <w:spacing w:after="0" w:line="240" w:lineRule="auto"/>
    </w:pPr>
    <w:rPr>
      <w:rFonts w:ascii="Calibri" w:hAnsi="Calibri" w:eastAsia="Times New Roman" w:cs="Times New Roman"/>
      <w:szCs w:val="21"/>
      <w:lang w:val="x-none" w:eastAsia="x-none"/>
    </w:rPr>
  </w:style>
  <w:style w:type="character" w:styleId="PlainTextChar" w:customStyle="1">
    <w:name w:val="Plain Text Char"/>
    <w:basedOn w:val="DefaultParagraphFont"/>
    <w:link w:val="PlainText"/>
    <w:uiPriority w:val="99"/>
    <w:rsid w:val="00560DF2"/>
    <w:rPr>
      <w:rFonts w:ascii="Calibri" w:hAnsi="Calibri" w:eastAsia="Times New Roman" w:cs="Times New Roman"/>
      <w:szCs w:val="21"/>
      <w:lang w:val="x-none" w:eastAsia="x-none"/>
    </w:rPr>
  </w:style>
  <w:style w:type="character" w:styleId="CommentReference">
    <w:name w:val="annotation reference"/>
    <w:basedOn w:val="DefaultParagraphFont"/>
    <w:uiPriority w:val="99"/>
    <w:semiHidden/>
    <w:unhideWhenUsed/>
    <w:rsid w:val="00C52B1C"/>
    <w:rPr>
      <w:sz w:val="16"/>
      <w:szCs w:val="16"/>
    </w:rPr>
  </w:style>
  <w:style w:type="paragraph" w:styleId="CommentText">
    <w:name w:val="annotation text"/>
    <w:basedOn w:val="Normal"/>
    <w:link w:val="CommentTextChar"/>
    <w:uiPriority w:val="99"/>
    <w:semiHidden/>
    <w:unhideWhenUsed/>
    <w:rsid w:val="00C52B1C"/>
    <w:pPr>
      <w:spacing w:line="240" w:lineRule="auto"/>
    </w:pPr>
    <w:rPr>
      <w:sz w:val="20"/>
      <w:szCs w:val="20"/>
    </w:rPr>
  </w:style>
  <w:style w:type="character" w:styleId="CommentTextChar" w:customStyle="1">
    <w:name w:val="Comment Text Char"/>
    <w:basedOn w:val="DefaultParagraphFont"/>
    <w:link w:val="CommentText"/>
    <w:uiPriority w:val="99"/>
    <w:semiHidden/>
    <w:rsid w:val="00C52B1C"/>
    <w:rPr>
      <w:sz w:val="20"/>
      <w:szCs w:val="20"/>
    </w:rPr>
  </w:style>
  <w:style w:type="paragraph" w:styleId="CommentSubject">
    <w:name w:val="annotation subject"/>
    <w:basedOn w:val="CommentText"/>
    <w:next w:val="CommentText"/>
    <w:link w:val="CommentSubjectChar"/>
    <w:uiPriority w:val="99"/>
    <w:semiHidden/>
    <w:unhideWhenUsed/>
    <w:rsid w:val="00C52B1C"/>
    <w:rPr>
      <w:b/>
      <w:bCs/>
    </w:rPr>
  </w:style>
  <w:style w:type="character" w:styleId="CommentSubjectChar" w:customStyle="1">
    <w:name w:val="Comment Subject Char"/>
    <w:basedOn w:val="CommentTextChar"/>
    <w:link w:val="CommentSubject"/>
    <w:uiPriority w:val="99"/>
    <w:semiHidden/>
    <w:rsid w:val="00C52B1C"/>
    <w:rPr>
      <w:b/>
      <w:bCs/>
      <w:sz w:val="20"/>
      <w:szCs w:val="20"/>
    </w:rPr>
  </w:style>
  <w:style w:type="paragraph" w:styleId="BalloonText">
    <w:name w:val="Balloon Text"/>
    <w:basedOn w:val="Normal"/>
    <w:link w:val="BalloonTextChar"/>
    <w:uiPriority w:val="99"/>
    <w:semiHidden/>
    <w:unhideWhenUsed/>
    <w:rsid w:val="00C52B1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52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5725835">
      <w:bodyDiv w:val="1"/>
      <w:marLeft w:val="0"/>
      <w:marRight w:val="0"/>
      <w:marTop w:val="0"/>
      <w:marBottom w:val="0"/>
      <w:divBdr>
        <w:top w:val="none" w:sz="0" w:space="0" w:color="auto"/>
        <w:left w:val="none" w:sz="0" w:space="0" w:color="auto"/>
        <w:bottom w:val="none" w:sz="0" w:space="0" w:color="auto"/>
        <w:right w:val="none" w:sz="0" w:space="0" w:color="auto"/>
      </w:divBdr>
    </w:div>
    <w:div w:id="1713918918">
      <w:bodyDiv w:val="1"/>
      <w:marLeft w:val="0"/>
      <w:marRight w:val="0"/>
      <w:marTop w:val="0"/>
      <w:marBottom w:val="0"/>
      <w:divBdr>
        <w:top w:val="none" w:sz="0" w:space="0" w:color="auto"/>
        <w:left w:val="none" w:sz="0" w:space="0" w:color="auto"/>
        <w:bottom w:val="none" w:sz="0" w:space="0" w:color="auto"/>
        <w:right w:val="none" w:sz="0" w:space="0" w:color="auto"/>
      </w:divBdr>
    </w:div>
    <w:div w:id="196446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breastfeedingnetwork.org.uk/project/haringey/" TargetMode="External" Id="Rabc2837a1acb4bf7" /></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0eaea5-9af5-45c7-832a-33fe9e07ed5a">
      <Terms xmlns="http://schemas.microsoft.com/office/infopath/2007/PartnerControls"/>
    </lcf76f155ced4ddcb4097134ff3c332f>
    <TaxCatchAll xmlns="89ebe27f-3622-439f-ab05-59a8801045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F7C7395DC9844399183AB3E649041C" ma:contentTypeVersion="18" ma:contentTypeDescription="Create a new document." ma:contentTypeScope="" ma:versionID="d7c57ce58a5dc6a8a003e74a929e80f6">
  <xsd:schema xmlns:xsd="http://www.w3.org/2001/XMLSchema" xmlns:xs="http://www.w3.org/2001/XMLSchema" xmlns:p="http://schemas.microsoft.com/office/2006/metadata/properties" xmlns:ns2="89ebe27f-3622-439f-ab05-59a88010451a" xmlns:ns3="ad0eaea5-9af5-45c7-832a-33fe9e07ed5a" targetNamespace="http://schemas.microsoft.com/office/2006/metadata/properties" ma:root="true" ma:fieldsID="76c162a8fe892768b65007617ef1c539" ns2:_="" ns3:_="">
    <xsd:import namespace="89ebe27f-3622-439f-ab05-59a88010451a"/>
    <xsd:import namespace="ad0eaea5-9af5-45c7-832a-33fe9e07ed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be27f-3622-439f-ab05-59a88010451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4e45f763-ce67-4733-a39e-c1a92c1fa070}" ma:internalName="TaxCatchAll" ma:showField="CatchAllData" ma:web="89ebe27f-3622-439f-ab05-59a8801045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0eaea5-9af5-45c7-832a-33fe9e07ed5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26EBA-925F-45E9-88D7-B3D033F149A8}">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 ds:uri="0a734cc7-4938-4385-9513-89b4bd11dd60"/>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3.xml><?xml version="1.0" encoding="utf-8"?>
<ds:datastoreItem xmlns:ds="http://schemas.openxmlformats.org/officeDocument/2006/customXml" ds:itemID="{77A95BB6-C952-4CEF-8D35-E1550DD64F2E}"/>
</file>

<file path=customXml/itemProps4.xml><?xml version="1.0" encoding="utf-8"?>
<ds:datastoreItem xmlns:ds="http://schemas.openxmlformats.org/officeDocument/2006/customXml" ds:itemID="{F733FBDF-2795-4BCF-8F68-CCEAE75AE3F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Marion McDonald</dc:creator>
  <keywords/>
  <dc:description/>
  <lastModifiedBy>Alison Lohmann</lastModifiedBy>
  <revision>6</revision>
  <dcterms:created xsi:type="dcterms:W3CDTF">2024-08-05T11:06:00.0000000Z</dcterms:created>
  <dcterms:modified xsi:type="dcterms:W3CDTF">2025-01-28T10:41:24.0800471Z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0x0101009FF7C7395DC9844399183AB3E649041C</vt:lpwstr>
  </property>
  <property fmtid="{D5CDD505-2E9C-101B-9397-08002B2CF9AE}" pid="3" name="MediaServiceImageTags">
    <vt:lpwstr/>
  </property>
</Properties>
</file>