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36D" w:rsidP="0087436D" w:rsidRDefault="0087436D" w14:paraId="2ABCACAA" w14:textId="07586BB4">
      <w:pPr>
        <w:pStyle w:val="Title"/>
      </w:pPr>
      <w:r>
        <w:t>Job Description: Breastfeeding Awareness Worker (</w:t>
      </w:r>
      <w:r w:rsidR="00F867A2">
        <w:t>Haringey</w:t>
      </w:r>
      <w:r>
        <w:t>)</w:t>
      </w:r>
    </w:p>
    <w:p w:rsidRPr="00235221" w:rsidR="0087436D" w:rsidP="0087436D" w:rsidRDefault="0087436D" w14:paraId="2338B2D4" w14:textId="77777777">
      <w:pPr>
        <w:pStyle w:val="Heading1"/>
      </w:pPr>
      <w:r>
        <w:t>Background of post</w:t>
      </w:r>
    </w:p>
    <w:p w:rsidR="0087436D" w:rsidP="0087436D" w:rsidRDefault="00EC392A" w14:paraId="513123EA" w14:textId="07C1F4A6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  <w:r>
        <w:rPr>
          <w:rFonts w:ascii="Museo Sans 500" w:hAnsi="Museo Sans 500" w:eastAsia="Calibri"/>
        </w:rPr>
        <w:t>As part of the Family Hub partnership, The</w:t>
      </w:r>
      <w:r w:rsidRPr="00235221" w:rsidR="0087436D">
        <w:rPr>
          <w:rFonts w:ascii="Museo Sans 500" w:hAnsi="Museo Sans 500" w:eastAsia="Calibri"/>
        </w:rPr>
        <w:t xml:space="preserve"> Breastfeeding Network is commissioned to deliver and </w:t>
      </w:r>
      <w:r w:rsidR="0087436D">
        <w:rPr>
          <w:rFonts w:ascii="Museo Sans 500" w:hAnsi="Museo Sans 500" w:eastAsia="Calibri"/>
        </w:rPr>
        <w:t>c</w:t>
      </w:r>
      <w:r w:rsidRPr="00235221" w:rsidR="0087436D">
        <w:rPr>
          <w:rFonts w:ascii="Museo Sans 500" w:hAnsi="Museo Sans 500" w:eastAsia="Calibri"/>
        </w:rPr>
        <w:t xml:space="preserve">oordinate a scheme to promote breastfeeding in </w:t>
      </w:r>
      <w:r w:rsidR="00F867A2">
        <w:rPr>
          <w:rFonts w:ascii="Museo Sans 500" w:hAnsi="Museo Sans 500" w:eastAsia="Calibri"/>
        </w:rPr>
        <w:t>Haringey</w:t>
      </w:r>
      <w:r w:rsidR="0087436D">
        <w:rPr>
          <w:rFonts w:ascii="Museo Sans 500" w:hAnsi="Museo Sans 500" w:eastAsia="Calibri"/>
        </w:rPr>
        <w:t>.</w:t>
      </w:r>
    </w:p>
    <w:p w:rsidR="0087436D" w:rsidP="0087436D" w:rsidRDefault="0087436D" w14:paraId="653BAAFC" w14:textId="77777777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</w:p>
    <w:p w:rsidR="0087436D" w:rsidP="0087436D" w:rsidRDefault="00EC392A" w14:paraId="3D1B83BA" w14:textId="689466A0">
      <w:pPr>
        <w:jc w:val="both"/>
        <w:rPr>
          <w:rFonts w:ascii="Museo Sans 500" w:hAnsi="Museo Sans 500" w:eastAsia="Calibri"/>
        </w:rPr>
      </w:pPr>
      <w:r w:rsidRPr="76ABBAB5" w:rsidR="00EC392A">
        <w:rPr>
          <w:rFonts w:ascii="Museo Sans 500" w:hAnsi="Museo Sans 500" w:eastAsia="Calibri"/>
        </w:rPr>
        <w:t>The</w:t>
      </w:r>
      <w:r w:rsidRPr="76ABBAB5" w:rsidR="0087436D">
        <w:rPr>
          <w:rFonts w:ascii="Museo Sans 500" w:hAnsi="Museo Sans 500" w:eastAsia="Calibri"/>
        </w:rPr>
        <w:t xml:space="preserve"> </w:t>
      </w:r>
      <w:r w:rsidRPr="76ABBAB5" w:rsidR="32D87CD4">
        <w:rPr>
          <w:rFonts w:ascii="Museo Sans 500" w:hAnsi="Museo Sans 500" w:eastAsia="Calibri"/>
        </w:rPr>
        <w:t>Haringey B</w:t>
      </w:r>
      <w:r w:rsidRPr="76ABBAB5" w:rsidR="0087436D">
        <w:rPr>
          <w:rFonts w:ascii="Museo Sans 500" w:hAnsi="Museo Sans 500" w:eastAsia="Calibri"/>
        </w:rPr>
        <w:t xml:space="preserve">reastfeeding </w:t>
      </w:r>
      <w:r w:rsidRPr="76ABBAB5" w:rsidR="6B0A900C">
        <w:rPr>
          <w:rFonts w:ascii="Museo Sans 500" w:hAnsi="Museo Sans 500" w:eastAsia="Calibri"/>
        </w:rPr>
        <w:t>Welcome S</w:t>
      </w:r>
      <w:r w:rsidRPr="76ABBAB5" w:rsidR="0087436D">
        <w:rPr>
          <w:rFonts w:ascii="Museo Sans 500" w:hAnsi="Museo Sans 500" w:eastAsia="Calibri"/>
        </w:rPr>
        <w:t xml:space="preserve">cheme </w:t>
      </w:r>
      <w:r w:rsidRPr="76ABBAB5" w:rsidR="160423DB">
        <w:rPr>
          <w:rFonts w:ascii="Museo Sans 500" w:hAnsi="Museo Sans 500" w:eastAsia="Calibri"/>
        </w:rPr>
        <w:t xml:space="preserve">was </w:t>
      </w:r>
      <w:r w:rsidRPr="76ABBAB5" w:rsidR="0087436D">
        <w:rPr>
          <w:rFonts w:ascii="Museo Sans 500" w:hAnsi="Museo Sans 500" w:eastAsia="Calibri"/>
        </w:rPr>
        <w:t xml:space="preserve">developed in partnership with </w:t>
      </w:r>
      <w:r w:rsidRPr="76ABBAB5" w:rsidR="00EC392A">
        <w:rPr>
          <w:rFonts w:ascii="Museo Sans 500" w:hAnsi="Museo Sans 500" w:eastAsia="Calibri"/>
        </w:rPr>
        <w:t>Whittington Health</w:t>
      </w:r>
      <w:r w:rsidRPr="76ABBAB5" w:rsidR="0087436D">
        <w:rPr>
          <w:rFonts w:ascii="Museo Sans 500" w:hAnsi="Museo Sans 500" w:eastAsia="Calibri"/>
        </w:rPr>
        <w:t xml:space="preserve"> and other stakeholders including BfN</w:t>
      </w:r>
      <w:r w:rsidRPr="76ABBAB5" w:rsidR="0087436D">
        <w:rPr>
          <w:rFonts w:ascii="Museo Sans 500" w:hAnsi="Museo Sans 500" w:eastAsia="Calibri"/>
        </w:rPr>
        <w:t xml:space="preserve">. The scheme </w:t>
      </w:r>
      <w:r w:rsidRPr="76ABBAB5" w:rsidR="0087436D">
        <w:rPr>
          <w:rFonts w:ascii="Museo Sans 500" w:hAnsi="Museo Sans 500" w:eastAsia="Calibri"/>
        </w:rPr>
        <w:t>aim</w:t>
      </w:r>
      <w:r w:rsidRPr="76ABBAB5" w:rsidR="0D76E4D8">
        <w:rPr>
          <w:rFonts w:ascii="Museo Sans 500" w:hAnsi="Museo Sans 500" w:eastAsia="Calibri"/>
        </w:rPr>
        <w:t>s</w:t>
      </w:r>
      <w:r w:rsidRPr="76ABBAB5" w:rsidR="0087436D">
        <w:rPr>
          <w:rFonts w:ascii="Museo Sans 500" w:hAnsi="Museo Sans 500" w:eastAsia="Calibri"/>
        </w:rPr>
        <w:t xml:space="preserve"> to:</w:t>
      </w:r>
    </w:p>
    <w:p w:rsidRPr="005B7E92" w:rsidR="0087436D" w:rsidP="0087436D" w:rsidRDefault="0087436D" w14:paraId="63994BE9" w14:textId="7777777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hAnsi="Museo Sans 500" w:eastAsia="Calibri"/>
        </w:rPr>
      </w:pPr>
      <w:r w:rsidRPr="005B7E92">
        <w:rPr>
          <w:rFonts w:ascii="Museo Sans 500" w:hAnsi="Museo Sans 500" w:eastAsia="Calibri"/>
        </w:rPr>
        <w:t xml:space="preserve">Support families to feel confident breastfeeding </w:t>
      </w:r>
      <w:r>
        <w:rPr>
          <w:rFonts w:ascii="Museo Sans 500" w:hAnsi="Museo Sans 500" w:eastAsia="Calibri"/>
        </w:rPr>
        <w:t xml:space="preserve">in </w:t>
      </w:r>
      <w:proofErr w:type="gramStart"/>
      <w:r>
        <w:rPr>
          <w:rFonts w:ascii="Museo Sans 500" w:hAnsi="Museo Sans 500" w:eastAsia="Calibri"/>
        </w:rPr>
        <w:t>public</w:t>
      </w:r>
      <w:proofErr w:type="gramEnd"/>
    </w:p>
    <w:p w:rsidRPr="005B7E92" w:rsidR="0087436D" w:rsidP="0087436D" w:rsidRDefault="0087436D" w14:paraId="0B022594" w14:textId="7777777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hAnsi="Museo Sans 500" w:eastAsia="Calibri"/>
        </w:rPr>
      </w:pPr>
      <w:r>
        <w:rPr>
          <w:rFonts w:ascii="Museo Sans 500" w:hAnsi="Museo Sans 500" w:eastAsia="Calibri"/>
        </w:rPr>
        <w:t>Enable</w:t>
      </w:r>
      <w:r w:rsidRPr="005B7E92">
        <w:rPr>
          <w:rFonts w:ascii="Museo Sans 500" w:hAnsi="Museo Sans 500" w:eastAsia="Calibri"/>
        </w:rPr>
        <w:t xml:space="preserve"> communities and businesses</w:t>
      </w:r>
      <w:r>
        <w:rPr>
          <w:rFonts w:ascii="Museo Sans 500" w:hAnsi="Museo Sans 500" w:eastAsia="Calibri"/>
        </w:rPr>
        <w:t xml:space="preserve"> to</w:t>
      </w:r>
      <w:r w:rsidRPr="005B7E92">
        <w:rPr>
          <w:rFonts w:ascii="Museo Sans 500" w:hAnsi="Museo Sans 500" w:eastAsia="Calibri"/>
        </w:rPr>
        <w:t xml:space="preserve"> show they welcome and support </w:t>
      </w:r>
      <w:proofErr w:type="gramStart"/>
      <w:r w:rsidRPr="005B7E92">
        <w:rPr>
          <w:rFonts w:ascii="Museo Sans 500" w:hAnsi="Museo Sans 500" w:eastAsia="Calibri"/>
        </w:rPr>
        <w:t>breastfeeding</w:t>
      </w:r>
      <w:proofErr w:type="gramEnd"/>
    </w:p>
    <w:p w:rsidR="0087436D" w:rsidP="0087436D" w:rsidRDefault="0087436D" w14:paraId="6C6862E0" w14:textId="7777777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hAnsi="Museo Sans 500" w:eastAsia="Calibri"/>
        </w:rPr>
      </w:pPr>
      <w:r w:rsidRPr="005B7E92">
        <w:rPr>
          <w:rFonts w:ascii="Museo Sans 500" w:hAnsi="Museo Sans 500" w:eastAsia="Calibri"/>
        </w:rPr>
        <w:t xml:space="preserve">Raise awareness about the benefit and barriers to </w:t>
      </w:r>
      <w:proofErr w:type="gramStart"/>
      <w:r w:rsidRPr="005B7E92">
        <w:rPr>
          <w:rFonts w:ascii="Museo Sans 500" w:hAnsi="Museo Sans 500" w:eastAsia="Calibri"/>
        </w:rPr>
        <w:t>breastfeeding</w:t>
      </w:r>
      <w:proofErr w:type="gramEnd"/>
    </w:p>
    <w:p w:rsidRPr="005B7E92" w:rsidR="0087436D" w:rsidP="0087436D" w:rsidRDefault="0087436D" w14:paraId="7BA6097B" w14:textId="77777777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hAnsi="Museo Sans 500" w:eastAsia="Calibri"/>
        </w:rPr>
      </w:pPr>
    </w:p>
    <w:p w:rsidR="0087436D" w:rsidP="0087436D" w:rsidRDefault="0087436D" w14:paraId="2BC6B948" w14:textId="01DD45AF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  <w:r w:rsidRPr="76ABBAB5" w:rsidR="0087436D">
        <w:rPr>
          <w:rFonts w:ascii="Museo Sans 500" w:hAnsi="Museo Sans 500" w:eastAsia="Calibri"/>
        </w:rPr>
        <w:t>The Breastfeeding Awareness Worker role will lead on</w:t>
      </w:r>
      <w:r w:rsidRPr="76ABBAB5" w:rsidR="0087436D">
        <w:rPr>
          <w:rFonts w:ascii="Museo Sans 500" w:hAnsi="Museo Sans 500" w:eastAsia="Calibri"/>
        </w:rPr>
        <w:t xml:space="preserve"> </w:t>
      </w:r>
      <w:r w:rsidRPr="76ABBAB5" w:rsidR="0087436D">
        <w:rPr>
          <w:rFonts w:ascii="Museo Sans 500" w:hAnsi="Museo Sans 500" w:eastAsia="Calibri"/>
        </w:rPr>
        <w:t xml:space="preserve">implementing the scheme, </w:t>
      </w:r>
      <w:r w:rsidRPr="76ABBAB5" w:rsidR="0087436D">
        <w:rPr>
          <w:rFonts w:ascii="Museo Sans 500" w:hAnsi="Museo Sans 500" w:eastAsia="Calibri"/>
        </w:rPr>
        <w:t xml:space="preserve">publicising, </w:t>
      </w:r>
      <w:r w:rsidRPr="76ABBAB5" w:rsidR="0087436D">
        <w:rPr>
          <w:rFonts w:ascii="Museo Sans 500" w:hAnsi="Museo Sans 500" w:eastAsia="Calibri"/>
        </w:rPr>
        <w:t>recruiting</w:t>
      </w:r>
      <w:r w:rsidRPr="76ABBAB5" w:rsidR="0087436D">
        <w:rPr>
          <w:rFonts w:ascii="Museo Sans 500" w:hAnsi="Museo Sans 500" w:eastAsia="Calibri"/>
        </w:rPr>
        <w:t xml:space="preserve"> and providing support to venues, workplaces and NHS premises welcoming breast</w:t>
      </w:r>
      <w:r w:rsidRPr="76ABBAB5" w:rsidR="0087436D">
        <w:rPr>
          <w:rFonts w:ascii="Museo Sans 500" w:hAnsi="Museo Sans 500" w:eastAsia="Calibri"/>
        </w:rPr>
        <w:t>feeding mothers and their babies</w:t>
      </w:r>
      <w:r w:rsidRPr="76ABBAB5" w:rsidR="0087436D">
        <w:rPr>
          <w:rFonts w:ascii="Museo Sans 500" w:hAnsi="Museo Sans 500" w:eastAsia="Calibri"/>
        </w:rPr>
        <w:t xml:space="preserve">.  </w:t>
      </w:r>
    </w:p>
    <w:p w:rsidR="00F867A2" w:rsidP="0087436D" w:rsidRDefault="00F867A2" w14:paraId="78896C7C" w14:textId="77777777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</w:p>
    <w:p w:rsidR="00EC392A" w:rsidP="0087436D" w:rsidRDefault="00F867A2" w14:paraId="4D076D83" w14:textId="6823C30C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  <w:r w:rsidRPr="76ABBAB5" w:rsidR="00F867A2">
        <w:rPr>
          <w:rFonts w:ascii="Museo Sans 500" w:hAnsi="Museo Sans 500" w:eastAsia="Calibri"/>
        </w:rPr>
        <w:t xml:space="preserve">The Breastfeeding Awareness Worker will also engage with local communities to raise awareness of breastfeeding support in the Borough, </w:t>
      </w:r>
      <w:r w:rsidRPr="76ABBAB5" w:rsidR="00EC392A">
        <w:rPr>
          <w:rFonts w:ascii="Museo Sans 500" w:hAnsi="Museo Sans 500" w:eastAsia="Calibri"/>
        </w:rPr>
        <w:t>which could include workshops and other relevant activities</w:t>
      </w:r>
      <w:r w:rsidRPr="76ABBAB5" w:rsidR="642FB9CB">
        <w:rPr>
          <w:rFonts w:ascii="Museo Sans 500" w:hAnsi="Museo Sans 500" w:eastAsia="Calibri"/>
        </w:rPr>
        <w:t>, including online</w:t>
      </w:r>
    </w:p>
    <w:p w:rsidR="00F867A2" w:rsidP="0087436D" w:rsidRDefault="00F867A2" w14:paraId="34D2E110" w14:textId="77777777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</w:p>
    <w:p w:rsidR="00F867A2" w:rsidP="0087436D" w:rsidRDefault="00F867A2" w14:paraId="38246D98" w14:textId="3AE8113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  <w:r w:rsidRPr="76ABBAB5" w:rsidR="00F867A2">
        <w:rPr>
          <w:rFonts w:ascii="Museo Sans 500" w:hAnsi="Museo Sans 500" w:eastAsia="Calibri"/>
        </w:rPr>
        <w:t>The role will be supported by the Haringey Breastfeeding Peer Support Service</w:t>
      </w:r>
      <w:r w:rsidRPr="76ABBAB5" w:rsidR="5090AEC0">
        <w:rPr>
          <w:rFonts w:ascii="Museo Sans 500" w:hAnsi="Museo Sans 500" w:eastAsia="Calibri"/>
        </w:rPr>
        <w:t>’s</w:t>
      </w:r>
      <w:r w:rsidRPr="76ABBAB5" w:rsidR="00F867A2">
        <w:rPr>
          <w:rFonts w:ascii="Museo Sans 500" w:hAnsi="Museo Sans 500" w:eastAsia="Calibri"/>
        </w:rPr>
        <w:t xml:space="preserve"> Manager, and the Haringey Infant Feeding Coordinator.</w:t>
      </w:r>
    </w:p>
    <w:p w:rsidR="0087436D" w:rsidP="0087436D" w:rsidRDefault="0087436D" w14:paraId="01BED3E7" w14:textId="77777777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hAnsi="Museo Sans 500" w:eastAsia="Calibri"/>
        </w:rPr>
      </w:pPr>
    </w:p>
    <w:p w:rsidR="0087436D" w:rsidP="0087436D" w:rsidRDefault="0087436D" w14:paraId="10D4091B" w14:textId="77777777">
      <w:pPr>
        <w:pStyle w:val="Heading1"/>
      </w:pPr>
      <w:r>
        <w:t>Main duties</w:t>
      </w:r>
    </w:p>
    <w:p w:rsidRPr="009F11DF" w:rsidR="0087436D" w:rsidP="0087436D" w:rsidRDefault="0087436D" w14:paraId="665679CB" w14:textId="3E464334">
      <w:pPr>
        <w:pStyle w:val="ListBfn"/>
        <w:rPr/>
      </w:pPr>
      <w:r w:rsidR="0087436D">
        <w:rPr/>
        <w:t xml:space="preserve">Work with </w:t>
      </w:r>
      <w:r w:rsidRPr="76ABBAB5" w:rsidR="00F867A2">
        <w:rPr>
          <w:rFonts w:eastAsia="Calibri"/>
        </w:rPr>
        <w:t>the Haringey Breastfeeding Peer Support Service</w:t>
      </w:r>
      <w:r w:rsidR="0087436D">
        <w:rPr/>
        <w:t xml:space="preserve">, the </w:t>
      </w:r>
      <w:r w:rsidR="00F867A2">
        <w:rPr/>
        <w:t xml:space="preserve">Haringey </w:t>
      </w:r>
      <w:r w:rsidR="0087436D">
        <w:rPr/>
        <w:t xml:space="preserve">Infant Feeding </w:t>
      </w:r>
      <w:r w:rsidR="4EF39369">
        <w:rPr/>
        <w:t>Team</w:t>
      </w:r>
      <w:r w:rsidR="0087436D">
        <w:rPr/>
        <w:t>, and other local partners to support design and implementation of the scheme.</w:t>
      </w:r>
    </w:p>
    <w:p w:rsidRPr="00235221" w:rsidR="0087436D" w:rsidP="0087436D" w:rsidRDefault="0087436D" w14:paraId="1E8B5317" w14:textId="2A835357">
      <w:pPr>
        <w:pStyle w:val="ListBfn"/>
        <w:rPr/>
      </w:pPr>
      <w:r w:rsidR="0087436D">
        <w:rPr/>
        <w:t xml:space="preserve">Take responsibility to sign up new businesses/premises to the </w:t>
      </w:r>
      <w:r w:rsidR="0087436D">
        <w:rPr/>
        <w:t>scheme</w:t>
      </w:r>
      <w:r w:rsidR="0087436D">
        <w:rPr/>
        <w:t xml:space="preserve"> (with monthly targets to be agreed with </w:t>
      </w:r>
      <w:r w:rsidR="0087436D">
        <w:rPr/>
        <w:t>Manager</w:t>
      </w:r>
      <w:r w:rsidR="0087436D">
        <w:rPr/>
        <w:t xml:space="preserve"> and Infant Feeding Coordinator</w:t>
      </w:r>
      <w:r w:rsidR="0087436D">
        <w:rPr/>
        <w:t>)</w:t>
      </w:r>
      <w:r w:rsidR="533DE01E">
        <w:rPr/>
        <w:t>.</w:t>
      </w:r>
    </w:p>
    <w:p w:rsidR="533DE01E" w:rsidP="76ABBAB5" w:rsidRDefault="533DE01E" w14:paraId="17639781" w14:textId="47AF8B25">
      <w:pPr>
        <w:pStyle w:val="ListBfn"/>
        <w:rPr/>
      </w:pPr>
      <w:r w:rsidR="533DE01E">
        <w:rPr/>
        <w:t xml:space="preserve">Communicate with </w:t>
      </w:r>
      <w:r w:rsidR="5D24DE99">
        <w:rPr/>
        <w:t xml:space="preserve">Haringey Council </w:t>
      </w:r>
      <w:r w:rsidR="533DE01E">
        <w:rPr/>
        <w:t xml:space="preserve">Services to </w:t>
      </w:r>
      <w:r w:rsidR="533DE01E">
        <w:rPr/>
        <w:t>maintain up-to-date records of the Scheme on the Haringey Council's website.</w:t>
      </w:r>
    </w:p>
    <w:p w:rsidRPr="009B1E30" w:rsidR="0087436D" w:rsidP="76ABBAB5" w:rsidRDefault="0087436D" w14:paraId="61FF53DF" w14:textId="2228E0F3">
      <w:pPr>
        <w:pStyle w:val="ListBfn"/>
        <w:rPr>
          <w:rFonts w:eastAsia="Calibri"/>
        </w:rPr>
      </w:pPr>
      <w:r w:rsidRPr="76ABBAB5" w:rsidR="0087436D">
        <w:rPr>
          <w:rFonts w:eastAsia="Calibri"/>
        </w:rPr>
        <w:t>I</w:t>
      </w:r>
      <w:r w:rsidRPr="76ABBAB5" w:rsidR="0087436D">
        <w:rPr>
          <w:rFonts w:eastAsia="Calibri"/>
        </w:rPr>
        <w:t xml:space="preserve">nvestigate any complaints in relation to venues </w:t>
      </w:r>
      <w:r w:rsidRPr="76ABBAB5" w:rsidR="0087436D">
        <w:rPr>
          <w:rFonts w:eastAsia="Calibri"/>
        </w:rPr>
        <w:t>participating</w:t>
      </w:r>
      <w:r w:rsidRPr="76ABBAB5" w:rsidR="0087436D">
        <w:rPr>
          <w:rFonts w:eastAsia="Calibri"/>
        </w:rPr>
        <w:t xml:space="preserve"> in the scheme</w:t>
      </w:r>
      <w:r w:rsidRPr="76ABBAB5" w:rsidR="0087436D">
        <w:rPr>
          <w:rFonts w:eastAsia="Calibri"/>
        </w:rPr>
        <w:t xml:space="preserve"> (with support from </w:t>
      </w:r>
      <w:r w:rsidR="63104F6E">
        <w:rPr/>
        <w:t>Infant Feeding Coordinator</w:t>
      </w:r>
      <w:r w:rsidRPr="76ABBAB5" w:rsidR="0087436D">
        <w:rPr>
          <w:rFonts w:eastAsia="Calibri"/>
        </w:rPr>
        <w:t>)</w:t>
      </w:r>
      <w:r w:rsidRPr="76ABBAB5" w:rsidR="0087436D">
        <w:rPr>
          <w:rFonts w:eastAsia="Calibri"/>
        </w:rPr>
        <w:t>.</w:t>
      </w:r>
    </w:p>
    <w:p w:rsidRPr="009B1E30" w:rsidR="0087436D" w:rsidP="0087436D" w:rsidRDefault="0087436D" w14:paraId="1B418CE6" w14:textId="2DB5D078">
      <w:pPr>
        <w:pStyle w:val="ListBfn"/>
        <w:rPr>
          <w:rFonts w:eastAsia="Calibri"/>
        </w:rPr>
      </w:pPr>
      <w:r w:rsidRPr="76ABBAB5" w:rsidR="108C622A">
        <w:rPr>
          <w:rFonts w:eastAsia="Calibri"/>
        </w:rPr>
        <w:t>M</w:t>
      </w:r>
      <w:r w:rsidRPr="76ABBAB5" w:rsidR="0087436D">
        <w:rPr>
          <w:rFonts w:eastAsia="Calibri"/>
        </w:rPr>
        <w:t>anage</w:t>
      </w:r>
      <w:r w:rsidRPr="76ABBAB5" w:rsidR="0087436D">
        <w:rPr>
          <w:rFonts w:eastAsia="Calibri"/>
        </w:rPr>
        <w:t xml:space="preserve"> and </w:t>
      </w:r>
      <w:r w:rsidRPr="76ABBAB5" w:rsidR="3045E35F">
        <w:rPr>
          <w:rFonts w:eastAsia="Calibri"/>
        </w:rPr>
        <w:t xml:space="preserve">produce </w:t>
      </w:r>
      <w:r w:rsidRPr="76ABBAB5" w:rsidR="0087436D">
        <w:rPr>
          <w:rFonts w:eastAsia="Calibri"/>
        </w:rPr>
        <w:t>content of</w:t>
      </w:r>
      <w:r w:rsidRPr="76ABBAB5" w:rsidR="0087436D">
        <w:rPr>
          <w:rFonts w:eastAsia="Calibri"/>
        </w:rPr>
        <w:t xml:space="preserve"> social media pages relevant to promoting the </w:t>
      </w:r>
      <w:r w:rsidRPr="76ABBAB5" w:rsidR="0087436D">
        <w:rPr>
          <w:rFonts w:eastAsia="Calibri"/>
        </w:rPr>
        <w:t>scheme</w:t>
      </w:r>
      <w:r w:rsidRPr="76ABBAB5" w:rsidR="59EF3CCF">
        <w:rPr>
          <w:rFonts w:eastAsia="Calibri"/>
        </w:rPr>
        <w:t>.</w:t>
      </w:r>
    </w:p>
    <w:p w:rsidR="0087436D" w:rsidP="0087436D" w:rsidRDefault="0087436D" w14:paraId="3CC702D6" w14:textId="17969FD1">
      <w:pPr>
        <w:pStyle w:val="ListBfn"/>
        <w:rPr>
          <w:rFonts w:eastAsia="Calibri"/>
        </w:rPr>
      </w:pPr>
      <w:r w:rsidRPr="76ABBAB5" w:rsidR="0087436D">
        <w:rPr>
          <w:rFonts w:eastAsia="Calibri"/>
        </w:rPr>
        <w:t xml:space="preserve">Liaise with </w:t>
      </w:r>
      <w:r w:rsidRPr="76ABBAB5" w:rsidR="00F867A2">
        <w:rPr>
          <w:rFonts w:eastAsia="Calibri"/>
        </w:rPr>
        <w:t>Haringey Breastfeeding Peer Support Service</w:t>
      </w:r>
      <w:r w:rsidRPr="76ABBAB5" w:rsidR="0087436D">
        <w:rPr>
          <w:rFonts w:eastAsia="Calibri"/>
        </w:rPr>
        <w:t xml:space="preserve"> to engage and enable volunteers to support with the scheme and overall service.</w:t>
      </w:r>
      <w:r w:rsidRPr="76ABBAB5" w:rsidR="0087436D">
        <w:rPr>
          <w:rFonts w:eastAsia="Calibri"/>
        </w:rPr>
        <w:t xml:space="preserve"> Including supporting set-up of social peer support groups/events at venues signed up to the </w:t>
      </w:r>
      <w:r w:rsidRPr="76ABBAB5" w:rsidR="0087436D">
        <w:rPr>
          <w:rFonts w:eastAsia="Calibri"/>
        </w:rPr>
        <w:t>scheme</w:t>
      </w:r>
      <w:r w:rsidRPr="76ABBAB5" w:rsidR="10EE20DA">
        <w:rPr>
          <w:rFonts w:eastAsia="Calibri"/>
        </w:rPr>
        <w:t>.</w:t>
      </w:r>
    </w:p>
    <w:p w:rsidRPr="009B1E30" w:rsidR="0087436D" w:rsidP="0087436D" w:rsidRDefault="0087436D" w14:paraId="39C496D2" w14:textId="77777777">
      <w:pPr>
        <w:pStyle w:val="ListBfn"/>
        <w:rPr>
          <w:rFonts w:eastAsia="Calibri"/>
        </w:rPr>
      </w:pPr>
      <w:r>
        <w:rPr>
          <w:rFonts w:cs="Arial"/>
        </w:rPr>
        <w:t>Lead on organising events to promote breastfeeding awareness during National and World Breastfeeding Week.</w:t>
      </w:r>
    </w:p>
    <w:p w:rsidRPr="009B1E30" w:rsidR="0087436D" w:rsidP="0087436D" w:rsidRDefault="0087436D" w14:paraId="45DAD047" w14:textId="30ECE36D">
      <w:pPr>
        <w:pStyle w:val="ListBfn"/>
        <w:rPr>
          <w:rFonts w:eastAsia="Calibri"/>
        </w:rPr>
      </w:pPr>
      <w:r w:rsidRPr="76ABBAB5" w:rsidR="0087436D">
        <w:rPr>
          <w:rFonts w:eastAsia="Calibri"/>
        </w:rPr>
        <w:t>Lia</w:t>
      </w:r>
      <w:r w:rsidRPr="76ABBAB5" w:rsidR="0087436D">
        <w:rPr>
          <w:rFonts w:eastAsia="Calibri"/>
        </w:rPr>
        <w:t>i</w:t>
      </w:r>
      <w:r w:rsidRPr="76ABBAB5" w:rsidR="0087436D">
        <w:rPr>
          <w:rFonts w:eastAsia="Calibri"/>
        </w:rPr>
        <w:t xml:space="preserve">se with press and other organisations to promote the </w:t>
      </w:r>
      <w:r w:rsidRPr="76ABBAB5" w:rsidR="0087436D">
        <w:rPr>
          <w:rFonts w:eastAsia="Calibri"/>
        </w:rPr>
        <w:t>scheme</w:t>
      </w:r>
      <w:r w:rsidRPr="76ABBAB5" w:rsidR="523F1400">
        <w:rPr>
          <w:rFonts w:eastAsia="Calibri"/>
        </w:rPr>
        <w:t>.</w:t>
      </w:r>
    </w:p>
    <w:p w:rsidRPr="00F867A2" w:rsidR="0087436D" w:rsidP="76ABBAB5" w:rsidRDefault="0087436D" w14:paraId="04762792" w14:textId="48F61BDA">
      <w:pPr>
        <w:pStyle w:val="ListBfn"/>
        <w:rPr>
          <w:rFonts w:eastAsia="" w:eastAsiaTheme="minorEastAsia"/>
        </w:rPr>
      </w:pPr>
      <w:r w:rsidR="0087436D">
        <w:rPr/>
        <w:t xml:space="preserve">Maintain detailed records all data of set-up, </w:t>
      </w:r>
      <w:r w:rsidR="0087436D">
        <w:rPr/>
        <w:t>delivery</w:t>
      </w:r>
      <w:r w:rsidR="0087436D">
        <w:rPr/>
        <w:t xml:space="preserve"> and monitoring of the </w:t>
      </w:r>
      <w:r w:rsidR="0087436D">
        <w:rPr/>
        <w:t>scheme</w:t>
      </w:r>
      <w:r w:rsidR="0D4B1E84">
        <w:rPr/>
        <w:t>.</w:t>
      </w:r>
    </w:p>
    <w:p w:rsidRPr="00EC392A" w:rsidR="00F867A2" w:rsidP="00F867A2" w:rsidRDefault="00F867A2" w14:paraId="300E67EC" w14:textId="77777777">
      <w:pPr>
        <w:pStyle w:val="ListBfn"/>
        <w:rPr>
          <w:rFonts w:eastAsiaTheme="minorEastAsia"/>
        </w:rPr>
      </w:pPr>
      <w:r w:rsidRPr="00EC392A">
        <w:t xml:space="preserve">Promote the wider breastfeeding support service, supporting with distribution of relevant leaflets and increase public awareness of support available. </w:t>
      </w:r>
    </w:p>
    <w:p w:rsidRPr="00EC392A" w:rsidR="00F867A2" w:rsidP="76ABBAB5" w:rsidRDefault="00F867A2" w14:paraId="3B6D952B" w14:textId="19F66101">
      <w:pPr>
        <w:pStyle w:val="ListBfn"/>
        <w:rPr>
          <w:rFonts w:eastAsia="" w:eastAsiaTheme="minorEastAsia"/>
        </w:rPr>
      </w:pPr>
      <w:r w:rsidR="00F867A2">
        <w:rPr/>
        <w:t>D</w:t>
      </w:r>
      <w:r w:rsidRPr="76ABBAB5" w:rsidR="00F867A2">
        <w:rPr>
          <w:rFonts w:eastAsia="Calibri"/>
        </w:rPr>
        <w:t xml:space="preserve">eliver workshops and short interactive training </w:t>
      </w:r>
      <w:r w:rsidRPr="76ABBAB5" w:rsidR="00F867A2">
        <w:rPr>
          <w:rFonts w:eastAsia="Calibri"/>
        </w:rPr>
        <w:t>courses</w:t>
      </w:r>
      <w:r w:rsidRPr="76ABBAB5" w:rsidR="28CB86A5">
        <w:rPr>
          <w:rFonts w:eastAsia="Calibri"/>
        </w:rPr>
        <w:t>.</w:t>
      </w:r>
    </w:p>
    <w:p w:rsidR="0087436D" w:rsidP="0087436D" w:rsidRDefault="0087436D" w14:paraId="43D8B4BA" w14:textId="77777777">
      <w:pPr>
        <w:pStyle w:val="ListBfn"/>
      </w:pPr>
      <w:r w:rsidRPr="1D78CC69">
        <w:t xml:space="preserve">Keep accurate records of the service in accordance with </w:t>
      </w:r>
      <w:proofErr w:type="spellStart"/>
      <w:r w:rsidRPr="1D78CC69">
        <w:t>BfN’s</w:t>
      </w:r>
      <w:proofErr w:type="spellEnd"/>
      <w:r w:rsidRPr="1D78CC69">
        <w:t xml:space="preserve"> Information Governance Policy and local processes.</w:t>
      </w:r>
    </w:p>
    <w:p w:rsidR="0087436D" w:rsidP="0087436D" w:rsidRDefault="0087436D" w14:paraId="6B9A0F3F" w14:textId="720CD6D6">
      <w:pPr>
        <w:pStyle w:val="ListBfn"/>
        <w:rPr/>
      </w:pPr>
      <w:r w:rsidR="0087436D">
        <w:rPr/>
        <w:t xml:space="preserve">Provide reports to the Service Manager and Infant Feeding Coordinator to support with evaluation of the </w:t>
      </w:r>
      <w:r w:rsidR="0087436D">
        <w:rPr/>
        <w:t>scheme</w:t>
      </w:r>
      <w:r w:rsidR="2E8C98FF">
        <w:rPr/>
        <w:t>.</w:t>
      </w:r>
    </w:p>
    <w:p w:rsidR="0087436D" w:rsidP="0087436D" w:rsidRDefault="0087436D" w14:paraId="1047CF43" w14:textId="77777777">
      <w:pPr>
        <w:rPr>
          <w:rFonts w:ascii="Museo Sans 500" w:hAnsi="Museo Sans 500"/>
        </w:rPr>
      </w:pPr>
      <w:r>
        <w:br w:type="page"/>
      </w:r>
    </w:p>
    <w:p w:rsidRPr="007164F4" w:rsidR="0087436D" w:rsidP="76ABBAB5" w:rsidRDefault="0087436D" w14:paraId="2DE6FC0E" w14:textId="32D05C7A">
      <w:pPr>
        <w:pStyle w:val="ListBfn"/>
        <w:rPr>
          <w:rFonts w:eastAsia="" w:eastAsiaTheme="minorEastAsia"/>
        </w:rPr>
      </w:pPr>
      <w:r w:rsidR="0087436D">
        <w:rPr/>
        <w:t xml:space="preserve">Support with other administrative tasks where able to support the service as agreed with </w:t>
      </w:r>
      <w:r w:rsidR="0087436D">
        <w:rPr/>
        <w:t>Manager</w:t>
      </w:r>
      <w:r w:rsidR="0C6BCF34">
        <w:rPr/>
        <w:t>.</w:t>
      </w:r>
    </w:p>
    <w:p w:rsidRPr="009B1E30" w:rsidR="0087436D" w:rsidP="0087436D" w:rsidRDefault="0087436D" w14:paraId="11608034" w14:textId="77777777">
      <w:pPr>
        <w:pStyle w:val="ListBfn"/>
        <w:rPr>
          <w:rFonts w:eastAsiaTheme="minorEastAsia"/>
        </w:rPr>
      </w:pPr>
      <w:r>
        <w:t xml:space="preserve">Work within the </w:t>
      </w:r>
      <w:proofErr w:type="spellStart"/>
      <w:r>
        <w:t>BfN’s</w:t>
      </w:r>
      <w:proofErr w:type="spellEnd"/>
      <w:r>
        <w:t xml:space="preserve"> C</w:t>
      </w:r>
      <w:r w:rsidRPr="1D78CC69">
        <w:t xml:space="preserve">ode of </w:t>
      </w:r>
      <w:r>
        <w:t>C</w:t>
      </w:r>
      <w:r w:rsidRPr="1D78CC69">
        <w:t xml:space="preserve">onduct and </w:t>
      </w:r>
      <w:r>
        <w:t>I</w:t>
      </w:r>
      <w:r w:rsidRPr="1D78CC69">
        <w:t xml:space="preserve">nformation </w:t>
      </w:r>
      <w:r>
        <w:t>G</w:t>
      </w:r>
      <w:r w:rsidRPr="1D78CC69">
        <w:t>overnance procedures</w:t>
      </w:r>
      <w:r>
        <w:t>.</w:t>
      </w:r>
    </w:p>
    <w:p w:rsidRPr="009F11DF" w:rsidR="0087436D" w:rsidP="0087436D" w:rsidRDefault="0087436D" w14:paraId="3E22F992" w14:textId="0358CF18">
      <w:pPr>
        <w:pStyle w:val="ListBfn"/>
        <w:rPr/>
      </w:pPr>
      <w:r w:rsidR="0087436D">
        <w:rPr/>
        <w:t>Work within the Baby Friendly Initiative</w:t>
      </w:r>
      <w:r w:rsidR="0087436D">
        <w:rPr/>
        <w:t xml:space="preserve"> standards and</w:t>
      </w:r>
      <w:r w:rsidR="0087436D">
        <w:rPr/>
        <w:t xml:space="preserve"> International Code of Marketing of Breastmilk Substitutes</w:t>
      </w:r>
      <w:r w:rsidR="1B8B6081">
        <w:rPr/>
        <w:t>.</w:t>
      </w:r>
    </w:p>
    <w:p w:rsidR="0087436D" w:rsidP="0087436D" w:rsidRDefault="0087436D" w14:paraId="5ECD3618" w14:textId="079E6593">
      <w:pPr>
        <w:pStyle w:val="ListBfn"/>
        <w:rPr/>
      </w:pPr>
      <w:r w:rsidR="0087436D">
        <w:rPr/>
        <w:t xml:space="preserve">Attend team meetings as </w:t>
      </w:r>
      <w:r w:rsidR="0087436D">
        <w:rPr/>
        <w:t>required</w:t>
      </w:r>
      <w:r w:rsidR="2C3FFD14">
        <w:rPr/>
        <w:t>.</w:t>
      </w:r>
    </w:p>
    <w:p w:rsidR="0087436D" w:rsidP="0087436D" w:rsidRDefault="0087436D" w14:paraId="01A131AE" w14:textId="77777777">
      <w:pPr>
        <w:pStyle w:val="ListBfn"/>
      </w:pPr>
      <w:r w:rsidRPr="1D78CC69">
        <w:t xml:space="preserve">Maintain up to date knowledge of </w:t>
      </w:r>
      <w:proofErr w:type="spellStart"/>
      <w:r w:rsidRPr="1D78CC69">
        <w:t>BfN’s</w:t>
      </w:r>
      <w:proofErr w:type="spellEnd"/>
      <w:r w:rsidRPr="1D78CC69">
        <w:t xml:space="preserve"> </w:t>
      </w:r>
      <w:proofErr w:type="gramStart"/>
      <w:r w:rsidRPr="1D78CC69">
        <w:t>policies</w:t>
      </w:r>
      <w:proofErr w:type="gramEnd"/>
    </w:p>
    <w:p w:rsidR="0087436D" w:rsidP="76ABBAB5" w:rsidRDefault="0087436D" w14:paraId="1FFB9676" w14:textId="2BF8A94E">
      <w:pPr>
        <w:pStyle w:val="ListBfn"/>
        <w:rPr>
          <w:rFonts w:eastAsia="" w:eastAsiaTheme="minorEastAsia"/>
        </w:rPr>
      </w:pPr>
      <w:r w:rsidR="0087436D">
        <w:rPr/>
        <w:t xml:space="preserve">Participate in regular 1 to 1 </w:t>
      </w:r>
      <w:r w:rsidR="0087436D">
        <w:rPr/>
        <w:t>meetings</w:t>
      </w:r>
      <w:r w:rsidR="0087436D">
        <w:rPr/>
        <w:t xml:space="preserve"> (including annual performance reviews if relevant) with the </w:t>
      </w:r>
      <w:r w:rsidR="2B887008">
        <w:rPr/>
        <w:t>Service</w:t>
      </w:r>
      <w:r w:rsidR="00F867A2">
        <w:rPr/>
        <w:t xml:space="preserve"> </w:t>
      </w:r>
      <w:r w:rsidR="0087436D">
        <w:rPr/>
        <w:t>Manager.</w:t>
      </w:r>
    </w:p>
    <w:p w:rsidR="0087436D" w:rsidP="0087436D" w:rsidRDefault="0087436D" w14:paraId="11C7F3D4" w14:textId="77777777">
      <w:pPr>
        <w:pStyle w:val="ListBfn"/>
        <w:rPr>
          <w:rFonts w:eastAsiaTheme="minorEastAsia"/>
        </w:rPr>
      </w:pPr>
      <w:r w:rsidRPr="1D78CC69">
        <w:t>Keep up to date with personal administration including timesheets, leave forms and shift forward planning schedules.</w:t>
      </w:r>
    </w:p>
    <w:p w:rsidR="0087436D" w:rsidP="0087436D" w:rsidRDefault="0087436D" w14:paraId="3EE1CB85" w14:textId="77777777">
      <w:pPr>
        <w:pStyle w:val="BfNBody"/>
        <w:rPr>
          <w:rFonts w:eastAsia="Calibri"/>
        </w:rPr>
      </w:pPr>
    </w:p>
    <w:p w:rsidR="0087436D" w:rsidP="0087436D" w:rsidRDefault="0087436D" w14:paraId="774971AF" w14:textId="77777777">
      <w:pPr>
        <w:pStyle w:val="ListBfn"/>
        <w:numPr>
          <w:ilvl w:val="0"/>
          <w:numId w:val="0"/>
        </w:numPr>
      </w:pPr>
    </w:p>
    <w:p w:rsidR="0087436D" w:rsidP="0087436D" w:rsidRDefault="0087436D" w14:paraId="579B504B" w14:textId="77777777">
      <w:pPr>
        <w:rPr>
          <w:rFonts w:ascii="Museo Sans 500" w:hAnsi="Museo Sans 500"/>
        </w:rPr>
      </w:pPr>
      <w:r>
        <w:br w:type="page"/>
      </w:r>
    </w:p>
    <w:p w:rsidR="0087436D" w:rsidP="0087436D" w:rsidRDefault="0087436D" w14:paraId="7C6421B0" w14:textId="5624731F">
      <w:pPr>
        <w:pStyle w:val="Title"/>
      </w:pPr>
      <w:r>
        <w:t>Person Specification: Breastfeeding Awareness Worker (</w:t>
      </w:r>
      <w:r w:rsidR="00F867A2">
        <w:t>Haringey</w:t>
      </w:r>
      <w:r>
        <w:t>)</w:t>
      </w:r>
    </w:p>
    <w:p w:rsidRPr="00A76FBF" w:rsidR="0087436D" w:rsidP="0087436D" w:rsidRDefault="0087436D" w14:paraId="286D51FA" w14:textId="77777777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:rsidTr="007A51D7" w14:paraId="63921B83" w14:textId="77777777">
        <w:tc>
          <w:tcPr>
            <w:tcW w:w="7792" w:type="dxa"/>
            <w:shd w:val="clear" w:color="auto" w:fill="D9D9D9" w:themeFill="background1" w:themeFillShade="D9"/>
          </w:tcPr>
          <w:p w:rsidRPr="00ED3346" w:rsidR="0087436D" w:rsidP="007A51D7" w:rsidRDefault="0087436D" w14:paraId="04EEB32C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3346" w:rsidR="0087436D" w:rsidP="007A51D7" w:rsidRDefault="0087436D" w14:paraId="545C602C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ED3346" w:rsidR="0087436D" w:rsidP="007A51D7" w:rsidRDefault="0087436D" w14:paraId="76E252DF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:rsidTr="007A51D7" w14:paraId="470011DA" w14:textId="7777777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:rsidR="0087436D" w:rsidP="007A51D7" w:rsidRDefault="0087436D" w14:paraId="77365D02" w14:textId="77777777">
            <w:pPr>
              <w:pStyle w:val="BfNBody"/>
              <w:spacing w:after="0" w:afterLines="0"/>
            </w:pPr>
            <w:r>
              <w:t xml:space="preserve">Completed accredited peer support training (BfN or </w:t>
            </w:r>
            <w:proofErr w:type="gramStart"/>
            <w:r>
              <w:t>other</w:t>
            </w:r>
            <w:proofErr w:type="gramEnd"/>
            <w:r>
              <w:t xml:space="preserve"> organisation)</w:t>
            </w:r>
          </w:p>
        </w:tc>
        <w:tc>
          <w:tcPr>
            <w:tcW w:w="1275" w:type="dxa"/>
            <w:tcBorders>
              <w:bottom w:val="nil"/>
            </w:tcBorders>
          </w:tcPr>
          <w:p w:rsidR="0087436D" w:rsidP="007A51D7" w:rsidRDefault="00F867A2" w14:paraId="7B9B0F8F" w14:textId="48EF48DF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87436D" w:rsidP="007A51D7" w:rsidRDefault="0087436D" w14:paraId="06B0C847" w14:textId="2BFAA095">
            <w:pPr>
              <w:pStyle w:val="BfNBody"/>
              <w:spacing w:after="0" w:afterLines="0"/>
              <w:jc w:val="center"/>
            </w:pPr>
          </w:p>
        </w:tc>
      </w:tr>
      <w:tr w:rsidR="0087436D" w:rsidTr="007A51D7" w14:paraId="05F91C8B" w14:textId="7777777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:rsidR="0087436D" w:rsidP="007A51D7" w:rsidRDefault="0087436D" w14:paraId="68B9ABAA" w14:textId="77777777">
            <w:pPr>
              <w:pStyle w:val="BfNBody"/>
              <w:spacing w:after="0" w:afterLines="0"/>
            </w:pPr>
            <w:r>
              <w:t>Willing to transfer in to BfN</w:t>
            </w:r>
          </w:p>
        </w:tc>
        <w:tc>
          <w:tcPr>
            <w:tcW w:w="1275" w:type="dxa"/>
            <w:tcBorders>
              <w:bottom w:val="nil"/>
            </w:tcBorders>
          </w:tcPr>
          <w:p w:rsidR="0087436D" w:rsidP="007A51D7" w:rsidRDefault="0087436D" w14:paraId="35FB7FEF" w14:textId="77777777">
            <w:pPr>
              <w:pStyle w:val="BfNBody"/>
              <w:spacing w:after="0" w:afterLines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:rsidR="0087436D" w:rsidP="007A51D7" w:rsidRDefault="0087436D" w14:paraId="0C67D23D" w14:textId="77777777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87436D" w:rsidTr="007A51D7" w14:paraId="486824AE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40C8C4AE" w14:textId="77777777">
            <w:pPr>
              <w:pStyle w:val="BfNBody"/>
              <w:spacing w:after="0" w:afterLines="0"/>
            </w:pPr>
            <w:r>
              <w:t>BfN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7436D" w:rsidP="007A51D7" w:rsidRDefault="0087436D" w14:paraId="712E2C49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1365EE00" w14:textId="77777777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  <w:tr w:rsidR="0087436D" w:rsidTr="007A51D7" w14:paraId="5A1869AF" w14:textId="77777777">
        <w:tc>
          <w:tcPr>
            <w:tcW w:w="7792" w:type="dxa"/>
            <w:tcBorders>
              <w:top w:val="nil"/>
            </w:tcBorders>
          </w:tcPr>
          <w:p w:rsidR="0087436D" w:rsidP="007A51D7" w:rsidRDefault="0087436D" w14:paraId="5E540744" w14:textId="77777777">
            <w:pPr>
              <w:pStyle w:val="BfNBody"/>
              <w:spacing w:after="0" w:afterLines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:rsidR="0087436D" w:rsidP="007A51D7" w:rsidRDefault="0087436D" w14:paraId="58A7B6A9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:rsidR="0087436D" w:rsidP="007A51D7" w:rsidRDefault="0087436D" w14:paraId="35174E02" w14:textId="77777777">
            <w:pPr>
              <w:pStyle w:val="BfNBody"/>
              <w:spacing w:after="0" w:afterLines="0"/>
              <w:jc w:val="center"/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0087436D" w:rsidP="0087436D" w:rsidRDefault="0087436D" w14:paraId="759B38EF" w14:textId="77777777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:rsidTr="007A51D7" w14:paraId="66AC50B5" w14:textId="77777777">
        <w:tc>
          <w:tcPr>
            <w:tcW w:w="7792" w:type="dxa"/>
            <w:shd w:val="clear" w:color="auto" w:fill="D9D9D9" w:themeFill="background1" w:themeFillShade="D9"/>
          </w:tcPr>
          <w:p w:rsidRPr="00ED3346" w:rsidR="0087436D" w:rsidP="007A51D7" w:rsidRDefault="0087436D" w14:paraId="5EE42B46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ED3346" w:rsidR="0087436D" w:rsidP="007A51D7" w:rsidRDefault="0087436D" w14:paraId="725CFF68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ED3346" w:rsidR="0087436D" w:rsidP="007A51D7" w:rsidRDefault="0087436D" w14:paraId="74BF36F5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:rsidTr="007A51D7" w14:paraId="43B89FB5" w14:textId="77777777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:rsidRPr="00F12E6E" w:rsidR="0087436D" w:rsidP="007A51D7" w:rsidRDefault="0087436D" w14:paraId="7BA12BC2" w14:textId="77777777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:rsidR="0087436D" w:rsidP="007A51D7" w:rsidRDefault="0087436D" w14:paraId="7118A2EA" w14:textId="77777777">
            <w:pPr>
              <w:pStyle w:val="BfNBody"/>
              <w:spacing w:after="0" w:afterLines="0"/>
            </w:pPr>
          </w:p>
        </w:tc>
        <w:tc>
          <w:tcPr>
            <w:tcW w:w="1275" w:type="dxa"/>
            <w:tcBorders>
              <w:bottom w:val="nil"/>
            </w:tcBorders>
          </w:tcPr>
          <w:p w:rsidR="0087436D" w:rsidP="007A51D7" w:rsidRDefault="0087436D" w14:paraId="592EEB82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</w:tcPr>
          <w:p w:rsidR="0087436D" w:rsidP="007A51D7" w:rsidRDefault="0087436D" w14:paraId="780DC7D8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007A51D7" w14:paraId="76E3C485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1CD3AE82" w14:textId="77777777">
            <w:pPr>
              <w:pStyle w:val="BfNBody"/>
              <w:spacing w:after="0" w:afterLines="0"/>
            </w:pPr>
            <w:r>
              <w:t xml:space="preserve">Knowledge of BfN, its ethos, </w:t>
            </w:r>
            <w:proofErr w:type="gramStart"/>
            <w:r>
              <w:t>policies</w:t>
            </w:r>
            <w:proofErr w:type="gramEnd"/>
            <w:r>
              <w:t xml:space="preserve"> and procedures</w:t>
            </w:r>
            <w:r w:rsidRP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7436D" w:rsidP="007A51D7" w:rsidRDefault="0087436D" w14:paraId="7FDA7D33" w14:textId="77777777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7C0214C5" w14:textId="77777777">
            <w:pPr>
              <w:pStyle w:val="BfNBody"/>
              <w:spacing w:after="0" w:afterLines="0"/>
              <w:jc w:val="center"/>
            </w:pPr>
          </w:p>
        </w:tc>
      </w:tr>
      <w:tr w:rsidR="0087436D" w:rsidTr="007A51D7" w14:paraId="0B3221CC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1AF7255E" w14:textId="77777777">
            <w:pPr>
              <w:pStyle w:val="BfNBody"/>
              <w:spacing w:after="0" w:afterLines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87436D" w:rsidP="007A51D7" w:rsidRDefault="0087436D" w14:paraId="16615527" w14:textId="77777777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2F0C7004" w14:textId="77777777">
            <w:pPr>
              <w:pStyle w:val="BfNBody"/>
              <w:spacing w:after="0" w:afterLines="0"/>
              <w:jc w:val="center"/>
            </w:pPr>
          </w:p>
        </w:tc>
      </w:tr>
      <w:tr w:rsidR="0087436D" w:rsidTr="007A51D7" w14:paraId="02C5788D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1D474882" w14:textId="77777777">
            <w:pPr>
              <w:pStyle w:val="BfNBody"/>
              <w:spacing w:after="0" w:afterLines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87436D" w:rsidP="007A51D7" w:rsidRDefault="0087436D" w14:paraId="52B55BF2" w14:textId="77777777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12954003" w14:textId="77777777">
            <w:pPr>
              <w:pStyle w:val="BfNBody"/>
              <w:spacing w:after="0" w:afterLines="0"/>
              <w:jc w:val="center"/>
            </w:pPr>
          </w:p>
        </w:tc>
      </w:tr>
      <w:tr w:rsidR="0087436D" w:rsidTr="007A51D7" w14:paraId="3C9DC302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1F99B710" w14:textId="77777777">
            <w:pPr>
              <w:pStyle w:val="BfNBody"/>
              <w:spacing w:after="0" w:afterLines="0"/>
            </w:pPr>
            <w:r>
              <w:t>Knowledge of the cultural and social barriers to breastfeeding</w:t>
            </w:r>
          </w:p>
          <w:p w:rsidR="003826B9" w:rsidP="007A51D7" w:rsidRDefault="003826B9" w14:paraId="5B5F6E5C" w14:textId="77777777">
            <w:pPr>
              <w:pStyle w:val="BfNBody"/>
              <w:spacing w:after="0" w:afterLines="0"/>
            </w:pPr>
          </w:p>
          <w:p w:rsidR="003826B9" w:rsidP="007A51D7" w:rsidRDefault="003826B9" w14:paraId="6CAE7B4F" w14:textId="62E2FAF7">
            <w:pPr>
              <w:pStyle w:val="BfNBody"/>
              <w:spacing w:after="0" w:afterLines="0"/>
            </w:pPr>
            <w:r w:rsidRPr="00EC392A">
              <w:t>Experience of delivering workshops or training, including in roles other than breastfeeding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87436D" w:rsidP="007A51D7" w:rsidRDefault="0087436D" w14:paraId="7CBD677B" w14:textId="77777777">
            <w:pPr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33E4523E" w14:textId="77777777">
            <w:pPr>
              <w:pStyle w:val="BfNBody"/>
              <w:spacing w:after="0" w:afterLines="0"/>
              <w:jc w:val="center"/>
            </w:pPr>
          </w:p>
          <w:p w:rsidR="003826B9" w:rsidP="007A51D7" w:rsidRDefault="003826B9" w14:paraId="35EAD2E0" w14:textId="77777777">
            <w:pPr>
              <w:pStyle w:val="BfNBody"/>
              <w:spacing w:after="0" w:afterLines="0"/>
              <w:jc w:val="center"/>
            </w:pPr>
          </w:p>
          <w:p w:rsidRPr="00DC25D1" w:rsidR="003826B9" w:rsidP="007A51D7" w:rsidRDefault="003826B9" w14:paraId="0937CC1A" w14:textId="0CA8AC14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  <w:tr w:rsidR="0087436D" w:rsidTr="007A51D7" w14:paraId="227E20BE" w14:textId="77777777">
        <w:tc>
          <w:tcPr>
            <w:tcW w:w="7792" w:type="dxa"/>
            <w:tcBorders>
              <w:top w:val="nil"/>
              <w:bottom w:val="nil"/>
            </w:tcBorders>
          </w:tcPr>
          <w:p w:rsidRPr="00F12E6E" w:rsidR="0087436D" w:rsidP="007A51D7" w:rsidRDefault="0087436D" w14:paraId="0B4EFB19" w14:textId="77777777">
            <w:pPr>
              <w:pStyle w:val="BfNBody"/>
              <w:spacing w:after="0" w:afterLines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87436D" w:rsidP="007A51D7" w:rsidRDefault="0087436D" w14:paraId="7003999D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87436D" w:rsidP="007A51D7" w:rsidRDefault="0087436D" w14:paraId="55290A54" w14:textId="77777777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  <w:tr w:rsidR="0087436D" w:rsidTr="007A51D7" w14:paraId="7C256ED6" w14:textId="77777777">
        <w:tc>
          <w:tcPr>
            <w:tcW w:w="7792" w:type="dxa"/>
            <w:tcBorders>
              <w:top w:val="nil"/>
              <w:bottom w:val="nil"/>
            </w:tcBorders>
          </w:tcPr>
          <w:p w:rsidR="0087436D" w:rsidP="007A51D7" w:rsidRDefault="0087436D" w14:paraId="2AD9D6B9" w14:textId="77777777">
            <w:pPr>
              <w:pStyle w:val="BfNBody"/>
              <w:spacing w:after="0" w:afterLines="0"/>
            </w:pPr>
            <w:r>
              <w:t xml:space="preserve">Knowledge of </w:t>
            </w:r>
            <w:r w:rsidR="00F867A2">
              <w:rPr>
                <w:rFonts w:eastAsia="Calibri"/>
              </w:rPr>
              <w:t>Haringey</w:t>
            </w:r>
            <w:r>
              <w:t xml:space="preserve"> area</w:t>
            </w:r>
          </w:p>
          <w:p w:rsidR="003826B9" w:rsidP="007A51D7" w:rsidRDefault="003826B9" w14:paraId="5BBAE5E6" w14:textId="3B047CC4">
            <w:pPr>
              <w:pStyle w:val="BfNBody"/>
              <w:spacing w:after="0" w:afterLines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Pr="00DC25D1" w:rsidR="0087436D" w:rsidP="007A51D7" w:rsidRDefault="0087436D" w14:paraId="2C129055" w14:textId="7777777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Pr="00DC25D1" w:rsidR="0087436D" w:rsidP="007A51D7" w:rsidRDefault="0087436D" w14:paraId="5F37D64F" w14:textId="77777777">
            <w:pPr>
              <w:pStyle w:val="BfNBody"/>
              <w:spacing w:after="0" w:afterLines="0"/>
              <w:jc w:val="center"/>
            </w:pPr>
            <w:r w:rsidRPr="00DC25D1"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0087436D" w:rsidP="0087436D" w:rsidRDefault="0087436D" w14:paraId="4319F54A" w14:textId="77777777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:rsidTr="76ABBAB5" w14:paraId="1D2E4ECC" w14:textId="77777777">
        <w:tc>
          <w:tcPr>
            <w:tcW w:w="7792" w:type="dxa"/>
            <w:shd w:val="clear" w:color="auto" w:fill="D9D9D9" w:themeFill="background1" w:themeFillShade="D9"/>
            <w:tcMar/>
          </w:tcPr>
          <w:p w:rsidRPr="00ED3346" w:rsidR="0087436D" w:rsidP="007A51D7" w:rsidRDefault="0087436D" w14:paraId="55E3E0F0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Pr="00ED3346" w:rsidR="0087436D" w:rsidP="007A51D7" w:rsidRDefault="0087436D" w14:paraId="223934DA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  <w:tcMar/>
          </w:tcPr>
          <w:p w:rsidRPr="00ED3346" w:rsidR="0087436D" w:rsidP="007A51D7" w:rsidRDefault="0087436D" w14:paraId="07AD449F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:rsidTr="76ABBAB5" w14:paraId="0D03C9CF" w14:textId="77777777">
        <w:trPr>
          <w:trHeight w:val="300"/>
        </w:trPr>
        <w:tc>
          <w:tcPr>
            <w:tcW w:w="7792" w:type="dxa"/>
            <w:tcBorders>
              <w:bottom w:val="nil"/>
            </w:tcBorders>
            <w:tcMar/>
          </w:tcPr>
          <w:p w:rsidR="0087436D" w:rsidP="007A51D7" w:rsidRDefault="0087436D" w14:paraId="1491A315" w14:textId="77777777">
            <w:pPr>
              <w:pStyle w:val="BfNBody"/>
              <w:spacing w:after="0" w:afterLines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  <w:tcMar/>
          </w:tcPr>
          <w:p w:rsidR="0087436D" w:rsidP="007A51D7" w:rsidRDefault="0087436D" w14:paraId="322A0E3C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  <w:tcMar/>
          </w:tcPr>
          <w:p w:rsidR="0087436D" w:rsidP="007A51D7" w:rsidRDefault="0087436D" w14:paraId="1270D0B7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76ABBAB5" w14:paraId="1C04C719" w14:textId="77777777">
        <w:trPr>
          <w:trHeight w:val="300"/>
        </w:trPr>
        <w:tc>
          <w:tcPr>
            <w:tcW w:w="7792" w:type="dxa"/>
            <w:tcBorders>
              <w:bottom w:val="nil"/>
            </w:tcBorders>
            <w:tcMar/>
          </w:tcPr>
          <w:p w:rsidRPr="00F12E6E" w:rsidR="0087436D" w:rsidP="007A51D7" w:rsidRDefault="0087436D" w14:paraId="6561CF0E" w14:textId="7777777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  <w:tcMar/>
          </w:tcPr>
          <w:p w:rsidRPr="00694507" w:rsidR="0087436D" w:rsidP="007A51D7" w:rsidRDefault="0087436D" w14:paraId="74514983" w14:textId="77777777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  <w:tcMar/>
          </w:tcPr>
          <w:p w:rsidR="0087436D" w:rsidP="007A51D7" w:rsidRDefault="0087436D" w14:paraId="6D7E2956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76ABBAB5" w14:paraId="6FE96198" w14:textId="77777777">
        <w:trPr>
          <w:trHeight w:val="300"/>
        </w:trPr>
        <w:tc>
          <w:tcPr>
            <w:tcW w:w="7792" w:type="dxa"/>
            <w:tcBorders>
              <w:bottom w:val="nil"/>
            </w:tcBorders>
            <w:tcMar/>
          </w:tcPr>
          <w:p w:rsidRPr="00F12E6E" w:rsidR="0087436D" w:rsidP="007A51D7" w:rsidRDefault="0087436D" w14:paraId="7E56D17C" w14:textId="7777777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>
              <w:rPr>
                <w:rFonts w:ascii="Museo Sans 500" w:hAnsi="Museo Sans 500"/>
              </w:rPr>
              <w:t xml:space="preserve"> </w:t>
            </w:r>
            <w:proofErr w:type="gramStart"/>
            <w:r>
              <w:rPr>
                <w:rFonts w:ascii="Museo Sans 500" w:hAnsi="Museo Sans 500"/>
              </w:rPr>
              <w:t>365</w:t>
            </w:r>
            <w:proofErr w:type="gramEnd"/>
          </w:p>
          <w:p w:rsidRPr="00F12E6E" w:rsidR="0087436D" w:rsidP="007A51D7" w:rsidRDefault="0087436D" w14:paraId="63AF8638" w14:textId="7777777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  <w:tcMar/>
          </w:tcPr>
          <w:p w:rsidRPr="00694507" w:rsidR="0087436D" w:rsidP="007A51D7" w:rsidRDefault="0087436D" w14:paraId="5FBCFC11" w14:textId="77777777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  <w:tcMar/>
          </w:tcPr>
          <w:p w:rsidR="0087436D" w:rsidP="007A51D7" w:rsidRDefault="0087436D" w14:paraId="701EFD54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76ABBAB5" w14:paraId="0C5923AD" w14:textId="77777777">
        <w:trPr>
          <w:trHeight w:val="300"/>
        </w:trPr>
        <w:tc>
          <w:tcPr>
            <w:tcW w:w="7792" w:type="dxa"/>
            <w:tcBorders>
              <w:bottom w:val="nil"/>
            </w:tcBorders>
            <w:tcMar/>
          </w:tcPr>
          <w:p w:rsidRPr="00F12E6E" w:rsidR="0087436D" w:rsidP="007A51D7" w:rsidRDefault="0087436D" w14:paraId="6751FB94" w14:textId="7777777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  <w:tcMar/>
          </w:tcPr>
          <w:p w:rsidRPr="00694507" w:rsidR="0087436D" w:rsidP="007A51D7" w:rsidRDefault="0087436D" w14:paraId="4F2D443E" w14:textId="77777777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  <w:tcMar/>
          </w:tcPr>
          <w:p w:rsidR="0087436D" w:rsidP="007A51D7" w:rsidRDefault="0087436D" w14:paraId="169FD272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76ABBAB5" w14:paraId="4A246D20" w14:textId="77777777">
        <w:trPr>
          <w:trHeight w:val="300"/>
        </w:trPr>
        <w:tc>
          <w:tcPr>
            <w:tcW w:w="7792" w:type="dxa"/>
            <w:tcBorders>
              <w:bottom w:val="nil"/>
            </w:tcBorders>
            <w:tcMar/>
          </w:tcPr>
          <w:p w:rsidR="0087436D" w:rsidP="76ABBAB5" w:rsidRDefault="0087436D" w14:paraId="7E96ABC7" w14:textId="3FBD1A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Museo Sans 500" w:hAnsi="Museo Sans 500"/>
              </w:rPr>
            </w:pPr>
            <w:r w:rsidRPr="76ABBAB5" w:rsidR="0087436D">
              <w:rPr>
                <w:rFonts w:ascii="Museo Sans 500" w:hAnsi="Museo Sans 500"/>
              </w:rPr>
              <w:t xml:space="preserve">Ability to travel </w:t>
            </w:r>
            <w:r w:rsidRPr="76ABBAB5" w:rsidR="0087436D">
              <w:rPr>
                <w:rFonts w:ascii="Museo Sans 500" w:hAnsi="Museo Sans 500"/>
              </w:rPr>
              <w:t>frequently</w:t>
            </w:r>
            <w:r w:rsidRPr="76ABBAB5" w:rsidR="0087436D">
              <w:rPr>
                <w:rFonts w:ascii="Museo Sans 500" w:hAnsi="Museo Sans 500"/>
              </w:rPr>
              <w:t xml:space="preserve"> within </w:t>
            </w:r>
            <w:r w:rsidRPr="76ABBAB5" w:rsidR="16DC75EE">
              <w:rPr>
                <w:rFonts w:ascii="Museo Sans 500" w:hAnsi="Museo Sans 500"/>
              </w:rPr>
              <w:t>the entire Borough of Haringey</w:t>
            </w:r>
          </w:p>
          <w:p w:rsidR="0087436D" w:rsidP="007A51D7" w:rsidRDefault="0087436D" w14:paraId="546F5D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  <w:tcMar/>
          </w:tcPr>
          <w:p w:rsidRPr="00694507" w:rsidR="0087436D" w:rsidP="007A51D7" w:rsidRDefault="0087436D" w14:paraId="4F5EE779" w14:textId="77777777">
            <w:pPr>
              <w:pStyle w:val="BfNBody"/>
              <w:spacing w:after="0" w:afterLines="0"/>
              <w:jc w:val="center"/>
            </w:pPr>
            <w:r w:rsidRPr="00694507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bottom w:val="nil"/>
            </w:tcBorders>
            <w:tcMar/>
          </w:tcPr>
          <w:p w:rsidR="0087436D" w:rsidP="007A51D7" w:rsidRDefault="0087436D" w14:paraId="06E2E97F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  <w:tr w:rsidR="0087436D" w:rsidTr="76ABBAB5" w14:paraId="37F2D892" w14:textId="77777777">
        <w:tc>
          <w:tcPr>
            <w:tcW w:w="7792" w:type="dxa"/>
            <w:tcBorders>
              <w:top w:val="nil"/>
              <w:bottom w:val="nil"/>
            </w:tcBorders>
            <w:tcMar/>
          </w:tcPr>
          <w:p w:rsidRPr="1D78CC69" w:rsidR="0087436D" w:rsidP="007A51D7" w:rsidRDefault="0087436D" w14:paraId="727B431B" w14:textId="77777777">
            <w:pPr>
              <w:pStyle w:val="BfNBody"/>
              <w:spacing w:after="0" w:afterLines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/>
          </w:tcPr>
          <w:p w:rsidR="0087436D" w:rsidP="007A51D7" w:rsidRDefault="0087436D" w14:paraId="7DCA64E1" w14:textId="77777777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  <w:tcMar/>
          </w:tcPr>
          <w:p w:rsidR="0087436D" w:rsidP="007A51D7" w:rsidRDefault="0087436D" w14:paraId="588D1887" w14:textId="77777777">
            <w:pPr>
              <w:pStyle w:val="BfNBody"/>
              <w:spacing w:after="0" w:afterLines="0"/>
            </w:pPr>
          </w:p>
        </w:tc>
      </w:tr>
      <w:tr w:rsidR="0087436D" w:rsidTr="76ABBAB5" w14:paraId="45429EB7" w14:textId="77777777">
        <w:tc>
          <w:tcPr>
            <w:tcW w:w="7792" w:type="dxa"/>
            <w:tcBorders>
              <w:top w:val="nil"/>
              <w:bottom w:val="nil"/>
            </w:tcBorders>
            <w:tcMar/>
          </w:tcPr>
          <w:p w:rsidRPr="1D78CC69" w:rsidR="0087436D" w:rsidP="007A51D7" w:rsidRDefault="0087436D" w14:paraId="7A6B3798" w14:textId="77777777">
            <w:pPr>
              <w:pStyle w:val="BfNBody"/>
              <w:spacing w:after="0" w:afterLines="0"/>
            </w:pPr>
            <w:r w:rsidRPr="1D78CC69">
              <w:t xml:space="preserve">Ability to </w:t>
            </w:r>
            <w:r>
              <w:t>negotiate and work</w:t>
            </w:r>
            <w:r w:rsidRPr="1D78CC69">
              <w:t xml:space="preserve"> with people from different cultures</w:t>
            </w:r>
            <w:r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/>
          </w:tcPr>
          <w:p w:rsidR="0087436D" w:rsidP="007A51D7" w:rsidRDefault="0087436D" w14:paraId="7E40CB42" w14:textId="77777777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  <w:tcMar/>
          </w:tcPr>
          <w:p w:rsidR="0087436D" w:rsidP="007A51D7" w:rsidRDefault="0087436D" w14:paraId="16C2ABB9" w14:textId="77777777">
            <w:pPr>
              <w:pStyle w:val="BfNBody"/>
              <w:spacing w:after="0" w:afterLines="0"/>
            </w:pPr>
          </w:p>
        </w:tc>
      </w:tr>
      <w:tr w:rsidR="0087436D" w:rsidTr="76ABBAB5" w14:paraId="3AD1714B" w14:textId="77777777">
        <w:tc>
          <w:tcPr>
            <w:tcW w:w="7792" w:type="dxa"/>
            <w:tcBorders>
              <w:top w:val="nil"/>
              <w:bottom w:val="nil"/>
            </w:tcBorders>
            <w:tcMar/>
          </w:tcPr>
          <w:p w:rsidRPr="1D78CC69" w:rsidR="0087436D" w:rsidP="007A51D7" w:rsidRDefault="0087436D" w14:paraId="27CFA966" w14:textId="77777777">
            <w:pPr>
              <w:pStyle w:val="BfNBody"/>
              <w:spacing w:after="0" w:afterLines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/>
          </w:tcPr>
          <w:p w:rsidR="0087436D" w:rsidP="007A51D7" w:rsidRDefault="0087436D" w14:paraId="64A27C81" w14:textId="77777777">
            <w:pPr>
              <w:jc w:val="center"/>
            </w:pPr>
            <w:r w:rsidRPr="00933A6C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241" w:type="dxa"/>
            <w:tcBorders>
              <w:top w:val="nil"/>
              <w:bottom w:val="nil"/>
            </w:tcBorders>
            <w:tcMar/>
          </w:tcPr>
          <w:p w:rsidR="0087436D" w:rsidP="007A51D7" w:rsidRDefault="0087436D" w14:paraId="488F4185" w14:textId="77777777">
            <w:pPr>
              <w:pStyle w:val="BfNBody"/>
              <w:spacing w:after="0" w:afterLines="0"/>
            </w:pPr>
          </w:p>
        </w:tc>
      </w:tr>
    </w:tbl>
    <w:p w:rsidRPr="008946E0" w:rsidR="0087436D" w:rsidP="0087436D" w:rsidRDefault="0087436D" w14:paraId="0FF42C41" w14:textId="77777777">
      <w:pPr>
        <w:pStyle w:val="BfNBody"/>
      </w:pPr>
    </w:p>
    <w:p w:rsidR="0087436D" w:rsidRDefault="0087436D" w14:paraId="1A10E174" w14:textId="77777777"/>
    <w:sectPr w:rsidR="0087436D" w:rsidSect="002E5733">
      <w:headerReference w:type="default" r:id="rId8"/>
      <w:footerReference w:type="default" r:id="rId9"/>
      <w:footerReference w:type="first" r:id="rId10"/>
      <w:pgSz w:w="11906" w:h="16838" w:orient="portrait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2E3" w:rsidP="00F867A2" w:rsidRDefault="00A142E3" w14:paraId="11FFA9AA" w14:textId="77777777">
      <w:pPr>
        <w:spacing w:after="0" w:line="240" w:lineRule="auto"/>
      </w:pPr>
      <w:r>
        <w:separator/>
      </w:r>
    </w:p>
  </w:endnote>
  <w:endnote w:type="continuationSeparator" w:id="0">
    <w:p w:rsidR="00A142E3" w:rsidP="00F867A2" w:rsidRDefault="00A142E3" w14:paraId="1D61BF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5705" w:rsidR="00523CF5" w:rsidP="00804CBB" w:rsidRDefault="00000000" w14:paraId="0FC34622" w14:textId="77777777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CF5" w:rsidP="00804CBB" w:rsidRDefault="00523CF5" w14:paraId="3FFE43A7" w14:textId="77777777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:rsidRPr="00804CBB" w:rsidR="00523CF5" w:rsidP="00015705" w:rsidRDefault="00000000" w14:paraId="1876320A" w14:textId="77777777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2E3" w:rsidP="00F867A2" w:rsidRDefault="00A142E3" w14:paraId="4138BBFB" w14:textId="77777777">
      <w:pPr>
        <w:spacing w:after="0" w:line="240" w:lineRule="auto"/>
      </w:pPr>
      <w:r>
        <w:separator/>
      </w:r>
    </w:p>
  </w:footnote>
  <w:footnote w:type="continuationSeparator" w:id="0">
    <w:p w:rsidR="00A142E3" w:rsidP="00F867A2" w:rsidRDefault="00A142E3" w14:paraId="13FD84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5705" w:rsidR="00523CF5" w:rsidP="007551B6" w:rsidRDefault="00000000" w14:paraId="25528392" w14:textId="77777777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7777320">
    <w:abstractNumId w:val="1"/>
  </w:num>
  <w:num w:numId="2" w16cid:durableId="6647433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6D"/>
    <w:rsid w:val="003826B9"/>
    <w:rsid w:val="00523CF5"/>
    <w:rsid w:val="0087436D"/>
    <w:rsid w:val="00A142E3"/>
    <w:rsid w:val="00DC2ECD"/>
    <w:rsid w:val="00EC392A"/>
    <w:rsid w:val="00F867A2"/>
    <w:rsid w:val="017D6E2F"/>
    <w:rsid w:val="0920DF19"/>
    <w:rsid w:val="0C6BCF34"/>
    <w:rsid w:val="0D4B1E84"/>
    <w:rsid w:val="0D76E4D8"/>
    <w:rsid w:val="108C622A"/>
    <w:rsid w:val="10EE20DA"/>
    <w:rsid w:val="160423DB"/>
    <w:rsid w:val="16DC75EE"/>
    <w:rsid w:val="1B8B6081"/>
    <w:rsid w:val="28CB86A5"/>
    <w:rsid w:val="28FCECD9"/>
    <w:rsid w:val="2B887008"/>
    <w:rsid w:val="2C3FFD14"/>
    <w:rsid w:val="2E8C98FF"/>
    <w:rsid w:val="3045E35F"/>
    <w:rsid w:val="32974D4F"/>
    <w:rsid w:val="32D87CD4"/>
    <w:rsid w:val="4EAEAD3C"/>
    <w:rsid w:val="4EF39369"/>
    <w:rsid w:val="4EFFB66D"/>
    <w:rsid w:val="5090AEC0"/>
    <w:rsid w:val="523F1400"/>
    <w:rsid w:val="533DE01E"/>
    <w:rsid w:val="59EF3CCF"/>
    <w:rsid w:val="5D24DE99"/>
    <w:rsid w:val="63104F6E"/>
    <w:rsid w:val="642FB9CB"/>
    <w:rsid w:val="6B0A900C"/>
    <w:rsid w:val="7112C776"/>
    <w:rsid w:val="76ABBAB5"/>
    <w:rsid w:val="778FF9AE"/>
    <w:rsid w:val="790DE122"/>
    <w:rsid w:val="7DBD0823"/>
    <w:rsid w:val="7E2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5938"/>
  <w15:chartTrackingRefBased/>
  <w15:docId w15:val="{1E21A21A-4B1A-41A6-9CC0-8F305EC9A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36D"/>
    <w:rPr>
      <w:kern w:val="0"/>
      <w14:ligatures w14:val="none"/>
    </w:rPr>
  </w:style>
  <w:style w:type="paragraph" w:styleId="Heading1">
    <w:name w:val="heading 1"/>
    <w:basedOn w:val="Normal"/>
    <w:next w:val="BfNBody"/>
    <w:link w:val="Heading1Char"/>
    <w:uiPriority w:val="9"/>
    <w:qFormat/>
    <w:rsid w:val="0087436D"/>
    <w:pPr>
      <w:keepNext/>
      <w:tabs>
        <w:tab w:val="left" w:pos="8320"/>
      </w:tabs>
      <w:spacing w:before="240" w:beforeLines="100" w:after="0"/>
      <w:outlineLvl w:val="0"/>
    </w:pPr>
    <w:rPr>
      <w:rFonts w:ascii="Bree Rg" w:hAnsi="Bree Rg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436D"/>
    <w:rPr>
      <w:rFonts w:ascii="Bree Rg" w:hAnsi="Bree Rg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3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36D"/>
    <w:rPr>
      <w:kern w:val="0"/>
      <w14:ligatures w14:val="none"/>
    </w:rPr>
  </w:style>
  <w:style w:type="character" w:styleId="Hyperlink">
    <w:name w:val="Hyperlink"/>
    <w:semiHidden/>
    <w:rsid w:val="0087436D"/>
    <w:rPr>
      <w:color w:val="0000FF"/>
      <w:u w:val="single"/>
    </w:rPr>
  </w:style>
  <w:style w:type="table" w:styleId="TableGrid">
    <w:name w:val="Table Grid"/>
    <w:basedOn w:val="TableNormal"/>
    <w:uiPriority w:val="39"/>
    <w:rsid w:val="0087436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436D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styleId="TitleChar" w:customStyle="1">
    <w:name w:val="Title Char"/>
    <w:basedOn w:val="DefaultParagraphFont"/>
    <w:link w:val="Title"/>
    <w:uiPriority w:val="10"/>
    <w:rsid w:val="0087436D"/>
    <w:rPr>
      <w:rFonts w:ascii="Bree Rg" w:hAnsi="Bree Rg"/>
      <w:color w:val="6E3B76"/>
      <w:kern w:val="0"/>
      <w:sz w:val="50"/>
      <w:szCs w:val="50"/>
      <w14:ligatures w14:val="none"/>
    </w:rPr>
  </w:style>
  <w:style w:type="paragraph" w:styleId="ListBfn" w:customStyle="1">
    <w:name w:val="ListBfn"/>
    <w:basedOn w:val="ListParagraph"/>
    <w:link w:val="ListBfnChar"/>
    <w:qFormat/>
    <w:rsid w:val="0087436D"/>
    <w:pPr>
      <w:numPr>
        <w:numId w:val="1"/>
      </w:num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ListBfnChar" w:customStyle="1">
    <w:name w:val="ListBfn Char"/>
    <w:basedOn w:val="DefaultParagraphFont"/>
    <w:link w:val="ListBfn"/>
    <w:rsid w:val="0087436D"/>
    <w:rPr>
      <w:rFonts w:ascii="Museo Sans 500" w:hAnsi="Museo Sans 500"/>
      <w:kern w:val="0"/>
      <w14:ligatures w14:val="none"/>
    </w:rPr>
  </w:style>
  <w:style w:type="paragraph" w:styleId="BfNBody" w:customStyle="1">
    <w:name w:val="BfNBody"/>
    <w:basedOn w:val="Normal"/>
    <w:link w:val="BfNBodyChar"/>
    <w:qFormat/>
    <w:rsid w:val="0087436D"/>
    <w:p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BfNBodyChar" w:customStyle="1">
    <w:name w:val="BfNBody Char"/>
    <w:basedOn w:val="DefaultParagraphFont"/>
    <w:link w:val="BfNBody"/>
    <w:rsid w:val="0087436D"/>
    <w:rPr>
      <w:rFonts w:ascii="Museo Sans 500" w:hAnsi="Museo Sans 500"/>
      <w:kern w:val="0"/>
      <w14:ligatures w14:val="none"/>
    </w:rPr>
  </w:style>
  <w:style w:type="character" w:styleId="cf01" w:customStyle="1">
    <w:name w:val="cf01"/>
    <w:basedOn w:val="DefaultParagraphFont"/>
    <w:rsid w:val="0087436D"/>
    <w:rPr>
      <w:rFonts w:hint="default"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8" ma:contentTypeDescription="Create a new document." ma:contentTypeScope="" ma:versionID="d7c57ce58a5dc6a8a003e74a929e80f6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76c162a8fe892768b65007617ef1c539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5D08F-3216-4E49-A567-73DBB1616375}"/>
</file>

<file path=customXml/itemProps2.xml><?xml version="1.0" encoding="utf-8"?>
<ds:datastoreItem xmlns:ds="http://schemas.openxmlformats.org/officeDocument/2006/customXml" ds:itemID="{FCAE55D0-E26A-47FC-B0A3-A9779962EB44}"/>
</file>

<file path=customXml/itemProps3.xml><?xml version="1.0" encoding="utf-8"?>
<ds:datastoreItem xmlns:ds="http://schemas.openxmlformats.org/officeDocument/2006/customXml" ds:itemID="{82DA5DDE-2FF1-4B64-ADFE-5B2CFC1E58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Leger</dc:creator>
  <cp:keywords/>
  <dc:description/>
  <cp:lastModifiedBy>Agnes Leger</cp:lastModifiedBy>
  <cp:revision>4</cp:revision>
  <dcterms:created xsi:type="dcterms:W3CDTF">2023-11-09T11:34:00Z</dcterms:created>
  <dcterms:modified xsi:type="dcterms:W3CDTF">2025-01-23T20:07:30Z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MediaServiceImageTags">
    <vt:lpwstr/>
  </property>
</Properties>
</file>